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198B1" w14:textId="77777777" w:rsidR="004F645F" w:rsidRDefault="004F645F" w:rsidP="004F645F">
      <w:pPr>
        <w:jc w:val="both"/>
        <w:rPr>
          <w:rFonts w:ascii="Gill Sans MT" w:hAnsi="Gill Sans MT"/>
          <w:b/>
          <w:sz w:val="24"/>
          <w:szCs w:val="24"/>
        </w:rPr>
      </w:pPr>
      <w:r w:rsidRPr="009D1C81">
        <w:rPr>
          <w:rFonts w:ascii="Gill Sans MT" w:hAnsi="Gill Sans MT"/>
          <w:b/>
          <w:sz w:val="24"/>
          <w:szCs w:val="24"/>
        </w:rPr>
        <w:t>Nota de Prensa</w:t>
      </w:r>
    </w:p>
    <w:p w14:paraId="1F79484E" w14:textId="77777777" w:rsidR="004F645F" w:rsidRPr="009D1C81" w:rsidRDefault="004F645F" w:rsidP="000E0D2F">
      <w:pPr>
        <w:rPr>
          <w:rFonts w:ascii="Gill Sans MT" w:hAnsi="Gill Sans MT"/>
          <w:b/>
          <w:sz w:val="24"/>
          <w:szCs w:val="24"/>
        </w:rPr>
      </w:pPr>
    </w:p>
    <w:p w14:paraId="0AD79ACD" w14:textId="77777777" w:rsidR="00DA3027" w:rsidRDefault="00FB483C" w:rsidP="004435CC">
      <w:pPr>
        <w:jc w:val="center"/>
        <w:rPr>
          <w:rFonts w:ascii="Gill Sans MT" w:hAnsi="Gill Sans MT"/>
          <w:b/>
          <w:sz w:val="28"/>
          <w:szCs w:val="24"/>
        </w:rPr>
      </w:pPr>
      <w:r>
        <w:rPr>
          <w:rFonts w:ascii="Gill Sans MT" w:hAnsi="Gill Sans MT"/>
          <w:b/>
          <w:sz w:val="28"/>
          <w:szCs w:val="24"/>
        </w:rPr>
        <w:t>COPOLAD PRESENTA ANTE LA OEA SU MODELO DE COOPERACIÓN EN MATERIA DE DROGAS</w:t>
      </w:r>
    </w:p>
    <w:p w14:paraId="027C9D53" w14:textId="77777777" w:rsidR="00135BD8" w:rsidRDefault="00135BD8" w:rsidP="004435CC">
      <w:pPr>
        <w:jc w:val="center"/>
        <w:rPr>
          <w:rFonts w:ascii="Gill Sans MT" w:hAnsi="Gill Sans MT"/>
          <w:b/>
          <w:sz w:val="28"/>
          <w:szCs w:val="24"/>
        </w:rPr>
      </w:pPr>
    </w:p>
    <w:p w14:paraId="6B3118BD" w14:textId="77777777" w:rsidR="00C7330B" w:rsidRDefault="00A63E54" w:rsidP="00C7330B">
      <w:pPr>
        <w:pStyle w:val="Prrafodelista"/>
        <w:numPr>
          <w:ilvl w:val="0"/>
          <w:numId w:val="40"/>
        </w:numPr>
        <w:ind w:left="426" w:hanging="426"/>
        <w:jc w:val="both"/>
        <w:rPr>
          <w:rFonts w:ascii="Gill Sans MT" w:hAnsi="Gill Sans MT"/>
          <w:b/>
          <w:sz w:val="24"/>
          <w:szCs w:val="24"/>
        </w:rPr>
      </w:pPr>
      <w:r w:rsidRPr="00A63E54">
        <w:rPr>
          <w:rFonts w:ascii="Gill Sans MT" w:hAnsi="Gill Sans MT"/>
          <w:b/>
          <w:sz w:val="24"/>
          <w:szCs w:val="24"/>
        </w:rPr>
        <w:t xml:space="preserve">La </w:t>
      </w:r>
      <w:r w:rsidR="00C7330B" w:rsidRPr="00C7330B">
        <w:rPr>
          <w:rFonts w:ascii="Gill Sans MT" w:hAnsi="Gill Sans MT"/>
          <w:b/>
          <w:sz w:val="24"/>
          <w:szCs w:val="24"/>
        </w:rPr>
        <w:t>Comisión Interamericana para el Control del Abuso de Drogas (CICAD) de la Secretaría de Seguridad Multidimensional de la Organización de los Estados Americanos (OEA)</w:t>
      </w:r>
      <w:r w:rsidR="00C7330B">
        <w:rPr>
          <w:rFonts w:ascii="Gill Sans MT" w:hAnsi="Gill Sans MT"/>
          <w:b/>
          <w:sz w:val="24"/>
          <w:szCs w:val="24"/>
        </w:rPr>
        <w:t xml:space="preserve"> celebra en Bahamas su </w:t>
      </w:r>
      <w:r w:rsidR="00C7330B" w:rsidRPr="00C7330B">
        <w:rPr>
          <w:rFonts w:ascii="Gill Sans MT" w:hAnsi="Gill Sans MT"/>
          <w:b/>
          <w:sz w:val="24"/>
          <w:szCs w:val="24"/>
        </w:rPr>
        <w:t>60</w:t>
      </w:r>
      <w:r w:rsidR="00C7330B">
        <w:rPr>
          <w:rFonts w:ascii="Gill Sans MT" w:hAnsi="Gill Sans MT"/>
          <w:b/>
          <w:sz w:val="24"/>
          <w:szCs w:val="24"/>
        </w:rPr>
        <w:t>º Periodo Ordinario de Sesiones.</w:t>
      </w:r>
    </w:p>
    <w:p w14:paraId="558EF9ED" w14:textId="77777777" w:rsidR="00C7330B" w:rsidRDefault="00C7330B" w:rsidP="00C7330B">
      <w:pPr>
        <w:pStyle w:val="Prrafodelista"/>
        <w:ind w:left="426"/>
        <w:jc w:val="both"/>
        <w:rPr>
          <w:rFonts w:ascii="Gill Sans MT" w:hAnsi="Gill Sans MT"/>
          <w:b/>
          <w:sz w:val="24"/>
          <w:szCs w:val="24"/>
        </w:rPr>
      </w:pPr>
    </w:p>
    <w:p w14:paraId="43968C5E" w14:textId="5B086543" w:rsidR="000E0D2F" w:rsidRDefault="000E0D2F" w:rsidP="005808A4">
      <w:pPr>
        <w:numPr>
          <w:ilvl w:val="0"/>
          <w:numId w:val="40"/>
        </w:numPr>
        <w:ind w:left="426"/>
        <w:contextualSpacing/>
        <w:jc w:val="both"/>
        <w:rPr>
          <w:rFonts w:ascii="Gill Sans MT" w:hAnsi="Gill Sans MT"/>
          <w:b/>
          <w:sz w:val="24"/>
          <w:szCs w:val="24"/>
        </w:rPr>
      </w:pPr>
      <w:r w:rsidRPr="000E0D2F">
        <w:rPr>
          <w:rFonts w:ascii="Gill Sans MT" w:hAnsi="Gill Sans MT"/>
          <w:b/>
          <w:sz w:val="24"/>
          <w:szCs w:val="24"/>
        </w:rPr>
        <w:t>El Programa de Cooperación entre América Latina, el Caribe y la Unión Europea en Políticas sobre Drogas, COPOLAD II, comparte los ejes de su programa de cooperación birregional ante los principales actores de la región americano.</w:t>
      </w:r>
    </w:p>
    <w:p w14:paraId="6C21B4B9" w14:textId="77777777" w:rsidR="000E0D2F" w:rsidRPr="000E0D2F" w:rsidRDefault="000E0D2F" w:rsidP="000E0D2F">
      <w:pPr>
        <w:contextualSpacing/>
        <w:jc w:val="both"/>
        <w:rPr>
          <w:rFonts w:ascii="Gill Sans MT" w:hAnsi="Gill Sans MT"/>
          <w:b/>
          <w:sz w:val="24"/>
          <w:szCs w:val="24"/>
        </w:rPr>
      </w:pPr>
    </w:p>
    <w:p w14:paraId="6916EF42" w14:textId="7D9F330B" w:rsidR="00D670B4" w:rsidRPr="00C7330B" w:rsidRDefault="00C7330B" w:rsidP="00C7330B">
      <w:pPr>
        <w:pStyle w:val="Prrafodelista"/>
        <w:numPr>
          <w:ilvl w:val="0"/>
          <w:numId w:val="40"/>
        </w:numPr>
        <w:ind w:left="426" w:hanging="426"/>
        <w:jc w:val="both"/>
        <w:rPr>
          <w:rFonts w:ascii="Gill Sans MT" w:hAnsi="Gill Sans MT"/>
          <w:b/>
          <w:sz w:val="24"/>
          <w:szCs w:val="24"/>
        </w:rPr>
      </w:pPr>
      <w:r w:rsidRPr="00C7330B">
        <w:rPr>
          <w:rFonts w:ascii="Gill Sans MT" w:hAnsi="Gill Sans MT"/>
          <w:b/>
          <w:sz w:val="24"/>
          <w:szCs w:val="24"/>
          <w:shd w:val="clear" w:color="auto" w:fill="FFFFFF"/>
        </w:rPr>
        <w:t>CICAD</w:t>
      </w:r>
      <w:r w:rsidR="00F22724">
        <w:rPr>
          <w:rFonts w:ascii="Gill Sans MT" w:hAnsi="Gill Sans MT"/>
          <w:b/>
          <w:sz w:val="24"/>
          <w:szCs w:val="24"/>
          <w:shd w:val="clear" w:color="auto" w:fill="FFFFFF"/>
        </w:rPr>
        <w:t>-OEA</w:t>
      </w:r>
      <w:r w:rsidRPr="00C7330B">
        <w:rPr>
          <w:rFonts w:ascii="Gill Sans MT" w:hAnsi="Gill Sans MT"/>
          <w:b/>
          <w:sz w:val="24"/>
          <w:szCs w:val="24"/>
          <w:shd w:val="clear" w:color="auto" w:fill="FFFFFF"/>
        </w:rPr>
        <w:t xml:space="preserve"> </w:t>
      </w:r>
      <w:r w:rsidR="00774337" w:rsidRPr="00C7330B">
        <w:rPr>
          <w:rFonts w:ascii="Gill Sans MT" w:hAnsi="Gill Sans MT"/>
          <w:b/>
          <w:sz w:val="24"/>
          <w:szCs w:val="24"/>
          <w:shd w:val="clear" w:color="auto" w:fill="FFFFFF"/>
        </w:rPr>
        <w:t>convoca</w:t>
      </w:r>
      <w:r w:rsidR="00A63E54" w:rsidRPr="00C7330B">
        <w:rPr>
          <w:rFonts w:ascii="Gill Sans MT" w:hAnsi="Gill Sans MT"/>
          <w:b/>
          <w:sz w:val="24"/>
          <w:szCs w:val="24"/>
          <w:shd w:val="clear" w:color="auto" w:fill="FFFFFF"/>
        </w:rPr>
        <w:t xml:space="preserve"> </w:t>
      </w:r>
      <w:r w:rsidRPr="00C7330B">
        <w:rPr>
          <w:rFonts w:ascii="Gill Sans MT" w:hAnsi="Gill Sans MT"/>
          <w:b/>
          <w:sz w:val="24"/>
          <w:szCs w:val="24"/>
          <w:shd w:val="clear" w:color="auto" w:fill="FFFFFF"/>
        </w:rPr>
        <w:t>en Nassau</w:t>
      </w:r>
      <w:r w:rsidR="00A63E54" w:rsidRPr="00C7330B">
        <w:rPr>
          <w:rFonts w:ascii="Gill Sans MT" w:hAnsi="Gill Sans MT"/>
          <w:b/>
          <w:sz w:val="24"/>
          <w:szCs w:val="24"/>
          <w:shd w:val="clear" w:color="auto" w:fill="FFFFFF"/>
        </w:rPr>
        <w:t xml:space="preserve">, </w:t>
      </w:r>
      <w:r w:rsidRPr="00C7330B">
        <w:rPr>
          <w:rFonts w:ascii="Gill Sans MT" w:hAnsi="Gill Sans MT"/>
          <w:b/>
          <w:sz w:val="24"/>
          <w:szCs w:val="24"/>
          <w:shd w:val="clear" w:color="auto" w:fill="FFFFFF"/>
        </w:rPr>
        <w:t>del 2 al 4 de noviembre</w:t>
      </w:r>
      <w:r w:rsidR="00A63E54" w:rsidRPr="00C7330B">
        <w:rPr>
          <w:rFonts w:ascii="Gill Sans MT" w:hAnsi="Gill Sans MT"/>
          <w:b/>
          <w:sz w:val="24"/>
          <w:szCs w:val="24"/>
          <w:shd w:val="clear" w:color="auto" w:fill="FFFFFF"/>
        </w:rPr>
        <w:t>,</w:t>
      </w:r>
      <w:r w:rsidR="00135BD8">
        <w:rPr>
          <w:rFonts w:ascii="Gill Sans MT" w:hAnsi="Gill Sans MT"/>
          <w:b/>
          <w:sz w:val="24"/>
          <w:szCs w:val="24"/>
          <w:shd w:val="clear" w:color="auto" w:fill="FFFFFF"/>
        </w:rPr>
        <w:t xml:space="preserve"> a estados, o</w:t>
      </w:r>
      <w:r w:rsidR="00774337" w:rsidRPr="00C7330B">
        <w:rPr>
          <w:rFonts w:ascii="Gill Sans MT" w:hAnsi="Gill Sans MT"/>
          <w:b/>
          <w:sz w:val="24"/>
          <w:szCs w:val="24"/>
          <w:shd w:val="clear" w:color="auto" w:fill="FFFFFF"/>
        </w:rPr>
        <w:t>rganizaciones internacionales y sociedad civil a debatir</w:t>
      </w:r>
      <w:r w:rsidR="007D2D6F" w:rsidRPr="00C7330B">
        <w:rPr>
          <w:rFonts w:ascii="Gill Sans MT" w:hAnsi="Gill Sans MT"/>
          <w:b/>
          <w:sz w:val="24"/>
          <w:szCs w:val="24"/>
          <w:shd w:val="clear" w:color="auto" w:fill="FFFFFF"/>
        </w:rPr>
        <w:t xml:space="preserve"> sobre</w:t>
      </w:r>
      <w:r w:rsidR="004E3587">
        <w:rPr>
          <w:rFonts w:ascii="Gill Sans MT" w:hAnsi="Gill Sans MT"/>
          <w:b/>
          <w:sz w:val="24"/>
          <w:szCs w:val="24"/>
          <w:shd w:val="clear" w:color="auto" w:fill="FFFFFF"/>
        </w:rPr>
        <w:t xml:space="preserve"> avances en </w:t>
      </w:r>
      <w:r w:rsidRPr="00C7330B">
        <w:rPr>
          <w:rFonts w:ascii="Gill Sans MT" w:hAnsi="Gill Sans MT"/>
          <w:b/>
          <w:sz w:val="24"/>
          <w:szCs w:val="24"/>
          <w:shd w:val="clear" w:color="auto" w:fill="FFFFFF"/>
        </w:rPr>
        <w:t>política de drogas</w:t>
      </w:r>
      <w:r w:rsidR="00F22724">
        <w:rPr>
          <w:rFonts w:ascii="Gill Sans MT" w:hAnsi="Gill Sans MT"/>
          <w:b/>
          <w:sz w:val="24"/>
          <w:szCs w:val="24"/>
          <w:shd w:val="clear" w:color="auto" w:fill="FFFFFF"/>
        </w:rPr>
        <w:t>.</w:t>
      </w:r>
    </w:p>
    <w:p w14:paraId="32E946EF" w14:textId="77777777" w:rsidR="00F22724" w:rsidRPr="009D1C81" w:rsidRDefault="00F22724" w:rsidP="004F645F">
      <w:pPr>
        <w:contextualSpacing/>
        <w:jc w:val="both"/>
        <w:rPr>
          <w:rFonts w:ascii="Gill Sans MT" w:hAnsi="Gill Sans MT"/>
          <w:b/>
          <w:sz w:val="24"/>
          <w:szCs w:val="24"/>
        </w:rPr>
      </w:pPr>
    </w:p>
    <w:p w14:paraId="3A53161E" w14:textId="28315E40" w:rsidR="004435CC" w:rsidRDefault="00A5397E" w:rsidP="004435CC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4"/>
          <w:szCs w:val="22"/>
        </w:rPr>
        <w:t>7</w:t>
      </w:r>
      <w:r w:rsidR="00C7330B">
        <w:rPr>
          <w:rFonts w:ascii="Gill Sans MT" w:hAnsi="Gill Sans MT"/>
          <w:b/>
          <w:sz w:val="24"/>
          <w:szCs w:val="22"/>
        </w:rPr>
        <w:t xml:space="preserve"> de noviembre</w:t>
      </w:r>
      <w:r w:rsidR="004435CC" w:rsidRPr="0058208A">
        <w:rPr>
          <w:rFonts w:ascii="Gill Sans MT" w:hAnsi="Gill Sans MT"/>
          <w:b/>
          <w:sz w:val="24"/>
          <w:szCs w:val="22"/>
        </w:rPr>
        <w:t xml:space="preserve"> de 2016.</w:t>
      </w:r>
      <w:r w:rsidR="004435CC" w:rsidRPr="0058208A">
        <w:rPr>
          <w:rFonts w:ascii="Gill Sans MT" w:hAnsi="Gill Sans MT"/>
          <w:sz w:val="24"/>
          <w:szCs w:val="22"/>
        </w:rPr>
        <w:t xml:space="preserve"> </w:t>
      </w:r>
      <w:r w:rsidR="004435CC" w:rsidRPr="0058208A">
        <w:rPr>
          <w:rFonts w:ascii="Gill Sans MT" w:hAnsi="Gill Sans MT"/>
          <w:sz w:val="22"/>
          <w:szCs w:val="22"/>
        </w:rPr>
        <w:t xml:space="preserve">La Comisión Europea y el Gobierno español </w:t>
      </w:r>
      <w:r w:rsidR="00FB483C">
        <w:rPr>
          <w:rFonts w:ascii="Gill Sans MT" w:hAnsi="Gill Sans MT"/>
          <w:sz w:val="22"/>
          <w:szCs w:val="22"/>
        </w:rPr>
        <w:t>han presentado</w:t>
      </w:r>
      <w:r w:rsidR="00F22724">
        <w:rPr>
          <w:rFonts w:ascii="Gill Sans MT" w:hAnsi="Gill Sans MT"/>
          <w:sz w:val="22"/>
          <w:szCs w:val="22"/>
        </w:rPr>
        <w:t xml:space="preserve"> </w:t>
      </w:r>
      <w:r w:rsidR="00C7330B">
        <w:rPr>
          <w:rFonts w:ascii="Gill Sans MT" w:hAnsi="Gill Sans MT"/>
          <w:sz w:val="22"/>
          <w:szCs w:val="22"/>
        </w:rPr>
        <w:t>COPOLAD II a los asistentes</w:t>
      </w:r>
      <w:r w:rsidR="00B026B0" w:rsidRPr="0058208A">
        <w:rPr>
          <w:rFonts w:ascii="Gill Sans MT" w:hAnsi="Gill Sans MT"/>
          <w:sz w:val="22"/>
          <w:szCs w:val="22"/>
        </w:rPr>
        <w:t xml:space="preserve"> </w:t>
      </w:r>
      <w:r w:rsidR="00C7330B">
        <w:rPr>
          <w:rFonts w:ascii="Gill Sans MT" w:hAnsi="Gill Sans MT"/>
          <w:sz w:val="22"/>
          <w:szCs w:val="22"/>
        </w:rPr>
        <w:t xml:space="preserve">al </w:t>
      </w:r>
      <w:r w:rsidR="00C7330B" w:rsidRPr="00C7330B">
        <w:rPr>
          <w:rFonts w:ascii="Gill Sans MT" w:hAnsi="Gill Sans MT"/>
          <w:sz w:val="22"/>
          <w:szCs w:val="22"/>
        </w:rPr>
        <w:t>60º Periodo Ordinario de Sesiones</w:t>
      </w:r>
      <w:r w:rsidR="00C7330B">
        <w:rPr>
          <w:rFonts w:ascii="Gill Sans MT" w:hAnsi="Gill Sans MT"/>
          <w:sz w:val="22"/>
          <w:szCs w:val="22"/>
        </w:rPr>
        <w:t xml:space="preserve"> de la </w:t>
      </w:r>
      <w:hyperlink r:id="rId8" w:history="1">
        <w:r w:rsidR="00C7330B" w:rsidRPr="00A3743F">
          <w:rPr>
            <w:rStyle w:val="Hipervnculo"/>
            <w:rFonts w:ascii="Gill Sans MT" w:hAnsi="Gill Sans MT"/>
            <w:b/>
            <w:sz w:val="22"/>
            <w:szCs w:val="22"/>
          </w:rPr>
          <w:t>Comisión Interamericana para el Control del Abuso de Drogas (CICAD)</w:t>
        </w:r>
      </w:hyperlink>
      <w:r w:rsidR="00C7330B" w:rsidRPr="00F22724">
        <w:rPr>
          <w:rFonts w:ascii="Gill Sans MT" w:hAnsi="Gill Sans MT"/>
          <w:b/>
          <w:sz w:val="22"/>
          <w:szCs w:val="22"/>
        </w:rPr>
        <w:t xml:space="preserve"> </w:t>
      </w:r>
      <w:r w:rsidR="00C7330B" w:rsidRPr="00F35941">
        <w:rPr>
          <w:rFonts w:ascii="Gill Sans MT" w:hAnsi="Gill Sans MT"/>
          <w:sz w:val="22"/>
          <w:szCs w:val="22"/>
        </w:rPr>
        <w:t>de la</w:t>
      </w:r>
      <w:r w:rsidR="00C7330B" w:rsidRPr="00F22724">
        <w:rPr>
          <w:rFonts w:ascii="Gill Sans MT" w:hAnsi="Gill Sans MT"/>
          <w:b/>
          <w:sz w:val="22"/>
          <w:szCs w:val="22"/>
        </w:rPr>
        <w:t xml:space="preserve"> Secretaría de Seguridad Multidimensional de la Organización de los Estados Americanos (OEA)</w:t>
      </w:r>
      <w:r w:rsidR="00F22724" w:rsidRPr="00F22724">
        <w:rPr>
          <w:rFonts w:ascii="Gill Sans MT" w:hAnsi="Gill Sans MT"/>
          <w:b/>
          <w:sz w:val="22"/>
          <w:szCs w:val="22"/>
        </w:rPr>
        <w:t>,</w:t>
      </w:r>
      <w:r w:rsidR="00E82C5D">
        <w:rPr>
          <w:rFonts w:ascii="Gill Sans MT" w:hAnsi="Gill Sans MT"/>
          <w:sz w:val="22"/>
          <w:szCs w:val="22"/>
        </w:rPr>
        <w:t xml:space="preserve"> que </w:t>
      </w:r>
      <w:r w:rsidR="00977BD8">
        <w:rPr>
          <w:rFonts w:ascii="Gill Sans MT" w:hAnsi="Gill Sans MT"/>
          <w:sz w:val="22"/>
          <w:szCs w:val="22"/>
        </w:rPr>
        <w:t xml:space="preserve">se </w:t>
      </w:r>
      <w:r w:rsidR="00F35941">
        <w:rPr>
          <w:rFonts w:ascii="Gill Sans MT" w:hAnsi="Gill Sans MT"/>
          <w:sz w:val="22"/>
          <w:szCs w:val="22"/>
        </w:rPr>
        <w:t>ha c</w:t>
      </w:r>
      <w:r w:rsidR="00977BD8">
        <w:rPr>
          <w:rFonts w:ascii="Gill Sans MT" w:hAnsi="Gill Sans MT"/>
          <w:sz w:val="22"/>
          <w:szCs w:val="22"/>
        </w:rPr>
        <w:t>elebrado</w:t>
      </w:r>
      <w:r w:rsidR="00E82C5D">
        <w:rPr>
          <w:rFonts w:ascii="Gill Sans MT" w:hAnsi="Gill Sans MT"/>
          <w:sz w:val="22"/>
          <w:szCs w:val="22"/>
        </w:rPr>
        <w:t xml:space="preserve"> en Nassau (Bahamas).</w:t>
      </w:r>
    </w:p>
    <w:p w14:paraId="2C273A18" w14:textId="77777777" w:rsidR="0085358D" w:rsidRDefault="0085358D" w:rsidP="004435CC">
      <w:pPr>
        <w:jc w:val="both"/>
        <w:rPr>
          <w:rFonts w:ascii="Gill Sans MT" w:hAnsi="Gill Sans MT"/>
          <w:sz w:val="22"/>
          <w:szCs w:val="22"/>
        </w:rPr>
      </w:pPr>
    </w:p>
    <w:p w14:paraId="208447D4" w14:textId="77777777" w:rsidR="00D90F9D" w:rsidRDefault="00D90F9D" w:rsidP="004435CC">
      <w:pPr>
        <w:jc w:val="both"/>
        <w:rPr>
          <w:rFonts w:ascii="Gill Sans MT" w:hAnsi="Gill Sans MT"/>
          <w:sz w:val="22"/>
          <w:szCs w:val="22"/>
        </w:rPr>
      </w:pPr>
    </w:p>
    <w:p w14:paraId="0DC45C12" w14:textId="391E5232" w:rsidR="00D90F9D" w:rsidRDefault="00252849" w:rsidP="00D90F9D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Los avances de las líneas de acción primarias de COPOLAD en la región latinoamericana y caribeña</w:t>
      </w:r>
      <w:r w:rsidR="00D90F9D">
        <w:rPr>
          <w:rFonts w:ascii="Gill Sans MT" w:hAnsi="Gill Sans MT"/>
          <w:sz w:val="22"/>
          <w:szCs w:val="22"/>
        </w:rPr>
        <w:t xml:space="preserve"> para la segunda fase de ejecución (2015-2019) </w:t>
      </w:r>
      <w:r w:rsidR="00FB483C">
        <w:rPr>
          <w:rFonts w:ascii="Gill Sans MT" w:hAnsi="Gill Sans MT"/>
          <w:sz w:val="22"/>
          <w:szCs w:val="22"/>
        </w:rPr>
        <w:t>han sido expuestos</w:t>
      </w:r>
      <w:r w:rsidR="00F22724">
        <w:rPr>
          <w:rFonts w:ascii="Gill Sans MT" w:hAnsi="Gill Sans MT"/>
          <w:sz w:val="22"/>
          <w:szCs w:val="22"/>
        </w:rPr>
        <w:t xml:space="preserve"> </w:t>
      </w:r>
      <w:r w:rsidR="00D90F9D">
        <w:rPr>
          <w:rFonts w:ascii="Gill Sans MT" w:hAnsi="Gill Sans MT"/>
          <w:sz w:val="22"/>
          <w:szCs w:val="22"/>
        </w:rPr>
        <w:t xml:space="preserve">por </w:t>
      </w:r>
      <w:r w:rsidR="00FB483C">
        <w:rPr>
          <w:rFonts w:ascii="Gill Sans MT" w:hAnsi="Gill Sans MT"/>
          <w:sz w:val="22"/>
          <w:szCs w:val="22"/>
        </w:rPr>
        <w:t>su</w:t>
      </w:r>
      <w:r w:rsidR="00D90F9D">
        <w:rPr>
          <w:rFonts w:ascii="Gill Sans MT" w:hAnsi="Gill Sans MT"/>
          <w:sz w:val="22"/>
          <w:szCs w:val="22"/>
        </w:rPr>
        <w:t xml:space="preserve"> </w:t>
      </w:r>
      <w:r w:rsidR="00FB483C">
        <w:rPr>
          <w:rFonts w:ascii="Gill Sans MT" w:hAnsi="Gill Sans MT"/>
          <w:sz w:val="22"/>
          <w:szCs w:val="22"/>
        </w:rPr>
        <w:t>Directora</w:t>
      </w:r>
      <w:r w:rsidR="00D90F9D" w:rsidRPr="00F22724">
        <w:rPr>
          <w:rFonts w:ascii="Gill Sans MT" w:hAnsi="Gill Sans MT"/>
          <w:sz w:val="22"/>
          <w:szCs w:val="22"/>
        </w:rPr>
        <w:t>, Teresa Salvador.</w:t>
      </w:r>
      <w:r w:rsidR="00D90F9D">
        <w:rPr>
          <w:rFonts w:ascii="Gill Sans MT" w:hAnsi="Gill Sans MT"/>
          <w:sz w:val="22"/>
          <w:szCs w:val="22"/>
        </w:rPr>
        <w:t xml:space="preserve"> </w:t>
      </w:r>
      <w:r w:rsidR="00D90F9D" w:rsidRPr="0058208A">
        <w:rPr>
          <w:rFonts w:ascii="Gill Sans MT" w:hAnsi="Gill Sans MT"/>
          <w:sz w:val="22"/>
          <w:szCs w:val="22"/>
        </w:rPr>
        <w:t xml:space="preserve">COPOLAD, </w:t>
      </w:r>
      <w:r w:rsidR="002A17D4">
        <w:rPr>
          <w:rFonts w:ascii="Gill Sans MT" w:hAnsi="Gill Sans MT"/>
          <w:sz w:val="22"/>
          <w:szCs w:val="22"/>
        </w:rPr>
        <w:t>p</w:t>
      </w:r>
      <w:r w:rsidR="00D90F9D" w:rsidRPr="0058208A">
        <w:rPr>
          <w:rFonts w:ascii="Gill Sans MT" w:hAnsi="Gill Sans MT"/>
          <w:sz w:val="22"/>
          <w:szCs w:val="22"/>
        </w:rPr>
        <w:t xml:space="preserve">rograma europeo gestionado por la </w:t>
      </w:r>
      <w:hyperlink r:id="rId9" w:history="1">
        <w:r w:rsidR="00D90F9D" w:rsidRPr="0085358D">
          <w:rPr>
            <w:rStyle w:val="Hipervnculo"/>
            <w:rFonts w:ascii="Gill Sans MT" w:hAnsi="Gill Sans MT"/>
            <w:b/>
            <w:sz w:val="22"/>
            <w:szCs w:val="22"/>
          </w:rPr>
          <w:t>Fundación Internacional y para Iberoamérica de Administración y Políticas Públicas (FIIAPP)</w:t>
        </w:r>
      </w:hyperlink>
      <w:r w:rsidR="00D90F9D" w:rsidRPr="00F22724">
        <w:rPr>
          <w:rFonts w:ascii="Gill Sans MT" w:hAnsi="Gill Sans MT"/>
          <w:b/>
          <w:sz w:val="22"/>
          <w:szCs w:val="22"/>
        </w:rPr>
        <w:t>,</w:t>
      </w:r>
      <w:r w:rsidR="00D90F9D">
        <w:rPr>
          <w:rFonts w:ascii="Gill Sans MT" w:hAnsi="Gill Sans MT"/>
          <w:sz w:val="22"/>
          <w:szCs w:val="22"/>
        </w:rPr>
        <w:t xml:space="preserve"> parte del consenso y éxitos alcanzados en su primera etapa (2011-2015).</w:t>
      </w:r>
    </w:p>
    <w:p w14:paraId="77EC8082" w14:textId="77777777" w:rsidR="0085358D" w:rsidRDefault="0085358D" w:rsidP="00D90F9D">
      <w:pPr>
        <w:jc w:val="both"/>
        <w:rPr>
          <w:rFonts w:ascii="Gill Sans MT" w:hAnsi="Gill Sans MT"/>
          <w:sz w:val="22"/>
          <w:szCs w:val="22"/>
        </w:rPr>
      </w:pPr>
    </w:p>
    <w:p w14:paraId="21D0638A" w14:textId="77777777" w:rsidR="00A5397E" w:rsidRDefault="00A5397E" w:rsidP="00D90F9D">
      <w:pPr>
        <w:jc w:val="both"/>
        <w:rPr>
          <w:rFonts w:ascii="Gill Sans MT" w:hAnsi="Gill Sans MT"/>
          <w:sz w:val="22"/>
          <w:szCs w:val="22"/>
        </w:rPr>
      </w:pPr>
    </w:p>
    <w:p w14:paraId="71F4D56C" w14:textId="77777777" w:rsidR="00A5397E" w:rsidRDefault="00A5397E" w:rsidP="00A5397E">
      <w:pPr>
        <w:jc w:val="both"/>
        <w:rPr>
          <w:rFonts w:ascii="Gill Sans MT" w:hAnsi="Gill Sans MT"/>
          <w:sz w:val="22"/>
          <w:szCs w:val="22"/>
        </w:rPr>
      </w:pPr>
      <w:r w:rsidRPr="00A5397E">
        <w:rPr>
          <w:rFonts w:ascii="Gill Sans MT" w:hAnsi="Gill Sans MT"/>
          <w:sz w:val="22"/>
          <w:szCs w:val="22"/>
        </w:rPr>
        <w:t xml:space="preserve">Teresa Salvador se ha referido a la segunda fase de COPOLAD como “propicia” dentro de un momento en el que </w:t>
      </w:r>
      <w:r w:rsidRPr="0085358D">
        <w:rPr>
          <w:rFonts w:ascii="Gill Sans MT" w:hAnsi="Gill Sans MT"/>
          <w:b/>
          <w:sz w:val="22"/>
          <w:szCs w:val="22"/>
        </w:rPr>
        <w:t>las pautas tradicionales de consumo y producción de drogas están cambiando</w:t>
      </w:r>
      <w:r w:rsidRPr="00A5397E">
        <w:rPr>
          <w:rFonts w:ascii="Gill Sans MT" w:hAnsi="Gill Sans MT"/>
          <w:sz w:val="22"/>
          <w:szCs w:val="22"/>
        </w:rPr>
        <w:t xml:space="preserve">. Esto hace que la región afronte </w:t>
      </w:r>
      <w:r w:rsidRPr="0085358D">
        <w:rPr>
          <w:rFonts w:ascii="Gill Sans MT" w:hAnsi="Gill Sans MT"/>
          <w:b/>
          <w:sz w:val="22"/>
          <w:szCs w:val="22"/>
        </w:rPr>
        <w:t>grandes desafíos y retos estratégicos</w:t>
      </w:r>
      <w:r w:rsidRPr="00A5397E">
        <w:rPr>
          <w:rFonts w:ascii="Gill Sans MT" w:hAnsi="Gill Sans MT"/>
          <w:sz w:val="22"/>
          <w:szCs w:val="22"/>
        </w:rPr>
        <w:t xml:space="preserve">, con el telón de fondo de elaborar </w:t>
      </w:r>
      <w:r w:rsidRPr="0085358D">
        <w:rPr>
          <w:rFonts w:ascii="Gill Sans MT" w:hAnsi="Gill Sans MT"/>
          <w:b/>
          <w:sz w:val="22"/>
          <w:szCs w:val="22"/>
        </w:rPr>
        <w:t>nuevas políticas</w:t>
      </w:r>
      <w:r w:rsidRPr="00A5397E">
        <w:rPr>
          <w:rFonts w:ascii="Gill Sans MT" w:hAnsi="Gill Sans MT"/>
          <w:sz w:val="22"/>
          <w:szCs w:val="22"/>
        </w:rPr>
        <w:t xml:space="preserve"> para superar la denominada estrategia de la guerra contra las drogas, desarrollada durante los últimos 30 años y actualmente en estado de revisión.</w:t>
      </w:r>
    </w:p>
    <w:p w14:paraId="470AFA9B" w14:textId="77777777" w:rsidR="0085358D" w:rsidRDefault="0085358D" w:rsidP="00A5397E">
      <w:pPr>
        <w:jc w:val="both"/>
        <w:rPr>
          <w:rFonts w:ascii="Gill Sans MT" w:hAnsi="Gill Sans MT"/>
          <w:sz w:val="22"/>
          <w:szCs w:val="22"/>
        </w:rPr>
      </w:pPr>
    </w:p>
    <w:p w14:paraId="17288BC3" w14:textId="77777777" w:rsidR="00A5397E" w:rsidRPr="00A5397E" w:rsidRDefault="00A5397E" w:rsidP="00A5397E">
      <w:pPr>
        <w:jc w:val="both"/>
        <w:rPr>
          <w:rFonts w:ascii="Gill Sans MT" w:hAnsi="Gill Sans MT"/>
          <w:sz w:val="22"/>
          <w:szCs w:val="22"/>
        </w:rPr>
      </w:pPr>
    </w:p>
    <w:p w14:paraId="58AC72EA" w14:textId="5D79FE8C" w:rsidR="00A5397E" w:rsidRDefault="00A5397E" w:rsidP="00A5397E">
      <w:pPr>
        <w:jc w:val="both"/>
        <w:rPr>
          <w:rFonts w:ascii="Gill Sans MT" w:hAnsi="Gill Sans MT"/>
          <w:sz w:val="22"/>
          <w:szCs w:val="22"/>
        </w:rPr>
      </w:pPr>
      <w:r w:rsidRPr="00A5397E">
        <w:rPr>
          <w:rFonts w:ascii="Gill Sans MT" w:hAnsi="Gill Sans MT"/>
          <w:sz w:val="22"/>
          <w:szCs w:val="22"/>
        </w:rPr>
        <w:t>COPOLAD es un programa, “que contribuye al fortalecimiento institucional requerido para poder planificar y evaluar políticas públicas comprometidas con el principio de responsabilidad compartida entre países, incluidos los gobiernos, organismos multilaterales, agencias y redes bir</w:t>
      </w:r>
      <w:r w:rsidR="0085358D">
        <w:rPr>
          <w:rFonts w:ascii="Gill Sans MT" w:hAnsi="Gill Sans MT"/>
          <w:sz w:val="22"/>
          <w:szCs w:val="22"/>
        </w:rPr>
        <w:t>regionales y la sociedad civil”, ha explicado Teresa Salvador.</w:t>
      </w:r>
    </w:p>
    <w:p w14:paraId="0BF87151" w14:textId="77777777" w:rsidR="005053A4" w:rsidRDefault="005053A4" w:rsidP="00A5397E">
      <w:pPr>
        <w:jc w:val="both"/>
        <w:rPr>
          <w:rFonts w:ascii="Gill Sans MT" w:hAnsi="Gill Sans MT"/>
          <w:sz w:val="22"/>
          <w:szCs w:val="22"/>
        </w:rPr>
      </w:pPr>
    </w:p>
    <w:p w14:paraId="0B3CDE0F" w14:textId="77777777" w:rsidR="0085358D" w:rsidRDefault="0085358D" w:rsidP="00A5397E">
      <w:pPr>
        <w:jc w:val="both"/>
        <w:rPr>
          <w:rFonts w:ascii="Gill Sans MT" w:hAnsi="Gill Sans MT"/>
          <w:sz w:val="22"/>
          <w:szCs w:val="22"/>
        </w:rPr>
      </w:pPr>
    </w:p>
    <w:p w14:paraId="410CE007" w14:textId="0670B44B" w:rsidR="00D90F9D" w:rsidRDefault="0085358D" w:rsidP="00D90F9D">
      <w:pPr>
        <w:jc w:val="both"/>
        <w:rPr>
          <w:rFonts w:ascii="Gill Sans MT" w:hAnsi="Gill Sans MT"/>
          <w:b/>
          <w:sz w:val="24"/>
          <w:szCs w:val="24"/>
        </w:rPr>
      </w:pPr>
      <w:r w:rsidRPr="00C7330B">
        <w:rPr>
          <w:rFonts w:ascii="Gill Sans MT" w:hAnsi="Gill Sans MT"/>
          <w:b/>
          <w:sz w:val="24"/>
          <w:szCs w:val="24"/>
        </w:rPr>
        <w:lastRenderedPageBreak/>
        <w:t>60</w:t>
      </w:r>
      <w:r>
        <w:rPr>
          <w:rFonts w:ascii="Gill Sans MT" w:hAnsi="Gill Sans MT"/>
          <w:b/>
          <w:sz w:val="24"/>
          <w:szCs w:val="24"/>
        </w:rPr>
        <w:t>º Periodo Ordinario de Sesiones</w:t>
      </w:r>
      <w:r>
        <w:rPr>
          <w:rFonts w:ascii="Gill Sans MT" w:hAnsi="Gill Sans MT"/>
          <w:b/>
          <w:sz w:val="24"/>
          <w:szCs w:val="24"/>
        </w:rPr>
        <w:t xml:space="preserve"> CICAD </w:t>
      </w:r>
    </w:p>
    <w:p w14:paraId="551FE733" w14:textId="77777777" w:rsidR="005053A4" w:rsidRDefault="005053A4" w:rsidP="00E82C5D">
      <w:pPr>
        <w:jc w:val="both"/>
        <w:rPr>
          <w:rFonts w:ascii="Gill Sans MT" w:hAnsi="Gill Sans MT"/>
          <w:sz w:val="22"/>
          <w:szCs w:val="22"/>
        </w:rPr>
      </w:pPr>
    </w:p>
    <w:p w14:paraId="518B0B98" w14:textId="01AC67BD" w:rsidR="00FB483C" w:rsidRDefault="007E41B3" w:rsidP="00E82C5D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Los actos </w:t>
      </w:r>
      <w:r w:rsidR="00213216">
        <w:rPr>
          <w:rFonts w:ascii="Gill Sans MT" w:hAnsi="Gill Sans MT"/>
          <w:sz w:val="22"/>
          <w:szCs w:val="22"/>
        </w:rPr>
        <w:t xml:space="preserve">celebrados durante el </w:t>
      </w:r>
      <w:r w:rsidR="00213216" w:rsidRPr="00C7330B">
        <w:rPr>
          <w:rFonts w:ascii="Gill Sans MT" w:hAnsi="Gill Sans MT"/>
          <w:b/>
          <w:sz w:val="24"/>
          <w:szCs w:val="24"/>
        </w:rPr>
        <w:t>60</w:t>
      </w:r>
      <w:r w:rsidR="00213216">
        <w:rPr>
          <w:rFonts w:ascii="Gill Sans MT" w:hAnsi="Gill Sans MT"/>
          <w:b/>
          <w:sz w:val="24"/>
          <w:szCs w:val="24"/>
        </w:rPr>
        <w:t>º Periodo Ordinario de Sesiones</w:t>
      </w:r>
      <w:r w:rsidR="00213216">
        <w:rPr>
          <w:rFonts w:ascii="Gill Sans MT" w:hAnsi="Gill Sans MT"/>
          <w:sz w:val="22"/>
          <w:szCs w:val="22"/>
        </w:rPr>
        <w:t xml:space="preserve"> </w:t>
      </w:r>
      <w:r w:rsidR="00472D08">
        <w:rPr>
          <w:rFonts w:ascii="Gill Sans MT" w:hAnsi="Gill Sans MT"/>
          <w:sz w:val="22"/>
          <w:szCs w:val="22"/>
        </w:rPr>
        <w:t>de l</w:t>
      </w:r>
      <w:r w:rsidR="00472D08" w:rsidRPr="00472D08">
        <w:rPr>
          <w:rFonts w:ascii="Gill Sans MT" w:hAnsi="Gill Sans MT"/>
          <w:sz w:val="22"/>
          <w:szCs w:val="22"/>
        </w:rPr>
        <w:t xml:space="preserve">a Comisión Interamericana para el Control del Abuso de Drogas (CICAD) </w:t>
      </w:r>
      <w:r w:rsidR="00213216">
        <w:rPr>
          <w:rFonts w:ascii="Gill Sans MT" w:hAnsi="Gill Sans MT"/>
          <w:sz w:val="22"/>
          <w:szCs w:val="22"/>
        </w:rPr>
        <w:t xml:space="preserve">han comenzado </w:t>
      </w:r>
      <w:r w:rsidR="00FB483C" w:rsidRPr="00F22724">
        <w:rPr>
          <w:rFonts w:ascii="Gill Sans MT" w:hAnsi="Gill Sans MT"/>
          <w:sz w:val="22"/>
          <w:szCs w:val="22"/>
        </w:rPr>
        <w:t xml:space="preserve">con </w:t>
      </w:r>
      <w:r w:rsidR="00213216">
        <w:rPr>
          <w:rFonts w:ascii="Gill Sans MT" w:hAnsi="Gill Sans MT"/>
          <w:sz w:val="22"/>
          <w:szCs w:val="22"/>
        </w:rPr>
        <w:t>el debate</w:t>
      </w:r>
      <w:r w:rsidR="00FB483C">
        <w:rPr>
          <w:rFonts w:ascii="Gill Sans MT" w:hAnsi="Gill Sans MT"/>
          <w:sz w:val="22"/>
          <w:szCs w:val="22"/>
        </w:rPr>
        <w:t xml:space="preserve"> sobre el </w:t>
      </w:r>
      <w:r w:rsidR="00FB483C" w:rsidRPr="0085358D">
        <w:rPr>
          <w:rFonts w:ascii="Gill Sans MT" w:hAnsi="Gill Sans MT"/>
          <w:b/>
          <w:sz w:val="22"/>
          <w:szCs w:val="22"/>
        </w:rPr>
        <w:t xml:space="preserve">Proyecto Final del </w:t>
      </w:r>
      <w:hyperlink r:id="rId10" w:history="1">
        <w:r w:rsidR="00FB483C" w:rsidRPr="0085358D">
          <w:rPr>
            <w:rStyle w:val="Hipervnculo"/>
            <w:rFonts w:ascii="Gill Sans MT" w:hAnsi="Gill Sans MT"/>
            <w:b/>
            <w:sz w:val="22"/>
            <w:szCs w:val="22"/>
          </w:rPr>
          <w:t>Plan de Acción 2016-2020 de la Estrategia Hemisférica sobre Drogas</w:t>
        </w:r>
      </w:hyperlink>
      <w:r w:rsidR="00FB483C" w:rsidRPr="00F22724">
        <w:rPr>
          <w:rFonts w:ascii="Gill Sans MT" w:hAnsi="Gill Sans MT"/>
          <w:sz w:val="22"/>
          <w:szCs w:val="22"/>
        </w:rPr>
        <w:t xml:space="preserve">, </w:t>
      </w:r>
      <w:r>
        <w:rPr>
          <w:rFonts w:ascii="Gill Sans MT" w:hAnsi="Gill Sans MT"/>
          <w:sz w:val="22"/>
          <w:szCs w:val="22"/>
        </w:rPr>
        <w:t xml:space="preserve">y </w:t>
      </w:r>
      <w:r w:rsidR="0085358D">
        <w:rPr>
          <w:rFonts w:ascii="Gill Sans MT" w:hAnsi="Gill Sans MT"/>
          <w:sz w:val="22"/>
          <w:szCs w:val="22"/>
        </w:rPr>
        <w:t>han concluido</w:t>
      </w:r>
      <w:r w:rsidR="00FB483C">
        <w:rPr>
          <w:rFonts w:ascii="Gill Sans MT" w:hAnsi="Gill Sans MT"/>
          <w:sz w:val="22"/>
          <w:szCs w:val="22"/>
        </w:rPr>
        <w:t xml:space="preserve"> con la presentación de </w:t>
      </w:r>
      <w:r w:rsidR="00FB483C" w:rsidRPr="00F22724">
        <w:rPr>
          <w:rFonts w:ascii="Gill Sans MT" w:hAnsi="Gill Sans MT"/>
          <w:sz w:val="22"/>
          <w:szCs w:val="22"/>
        </w:rPr>
        <w:t>los Informes del Grupo</w:t>
      </w:r>
      <w:r>
        <w:rPr>
          <w:rFonts w:ascii="Gill Sans MT" w:hAnsi="Gill Sans MT"/>
          <w:sz w:val="22"/>
          <w:szCs w:val="22"/>
        </w:rPr>
        <w:t xml:space="preserve"> de Expertos, </w:t>
      </w:r>
      <w:r w:rsidR="00FB483C" w:rsidRPr="00F22724">
        <w:rPr>
          <w:rFonts w:ascii="Gill Sans MT" w:hAnsi="Gill Sans MT"/>
          <w:sz w:val="22"/>
          <w:szCs w:val="22"/>
        </w:rPr>
        <w:t>las intervenciones de los Observadores Permanentes ante la OEA y de Organizaciones Internacionales, Regionales y de la Sociedad</w:t>
      </w:r>
      <w:r w:rsidR="00FB483C">
        <w:rPr>
          <w:rFonts w:ascii="Gill Sans MT" w:hAnsi="Gill Sans MT"/>
          <w:sz w:val="22"/>
          <w:szCs w:val="22"/>
        </w:rPr>
        <w:t xml:space="preserve"> Civil acreditadas ante la OEA y con visitas de campo organizadas por el Gobierno de Bahamas.</w:t>
      </w:r>
    </w:p>
    <w:p w14:paraId="0DFA35C3" w14:textId="77777777" w:rsidR="0085358D" w:rsidRDefault="0085358D" w:rsidP="00E82C5D">
      <w:pPr>
        <w:jc w:val="both"/>
        <w:rPr>
          <w:rFonts w:ascii="Gill Sans MT" w:hAnsi="Gill Sans MT"/>
          <w:sz w:val="22"/>
          <w:szCs w:val="22"/>
        </w:rPr>
      </w:pPr>
    </w:p>
    <w:p w14:paraId="378CA028" w14:textId="007066F7" w:rsidR="0085358D" w:rsidRDefault="0085358D" w:rsidP="00E82C5D">
      <w:pPr>
        <w:jc w:val="both"/>
        <w:rPr>
          <w:rFonts w:ascii="Gill Sans MT" w:hAnsi="Gill Sans MT"/>
          <w:sz w:val="22"/>
          <w:szCs w:val="22"/>
        </w:rPr>
      </w:pPr>
      <w:r w:rsidRPr="00F22724">
        <w:rPr>
          <w:rFonts w:ascii="Gill Sans MT" w:hAnsi="Gill Sans MT"/>
          <w:sz w:val="22"/>
          <w:szCs w:val="22"/>
        </w:rPr>
        <w:t>El acto inaugu</w:t>
      </w:r>
      <w:r>
        <w:rPr>
          <w:rFonts w:ascii="Gill Sans MT" w:hAnsi="Gill Sans MT"/>
          <w:sz w:val="22"/>
          <w:szCs w:val="22"/>
        </w:rPr>
        <w:t xml:space="preserve">ral de las Sesiones, ha contado </w:t>
      </w:r>
      <w:r w:rsidRPr="00F22724">
        <w:rPr>
          <w:rFonts w:ascii="Gill Sans MT" w:hAnsi="Gill Sans MT"/>
          <w:sz w:val="22"/>
          <w:szCs w:val="22"/>
        </w:rPr>
        <w:t xml:space="preserve">con la presencia de </w:t>
      </w:r>
      <w:r w:rsidRPr="0085358D">
        <w:rPr>
          <w:rFonts w:ascii="Gill Sans MT" w:hAnsi="Gill Sans MT"/>
          <w:sz w:val="22"/>
          <w:szCs w:val="22"/>
        </w:rPr>
        <w:t xml:space="preserve">la Dra. Carmen Masías </w:t>
      </w:r>
      <w:proofErr w:type="spellStart"/>
      <w:r w:rsidRPr="0085358D">
        <w:rPr>
          <w:rFonts w:ascii="Gill Sans MT" w:hAnsi="Gill Sans MT"/>
          <w:sz w:val="22"/>
          <w:szCs w:val="22"/>
        </w:rPr>
        <w:t>Claux</w:t>
      </w:r>
      <w:proofErr w:type="spellEnd"/>
      <w:r w:rsidRPr="0085358D">
        <w:rPr>
          <w:rFonts w:ascii="Gill Sans MT" w:hAnsi="Gill Sans MT"/>
          <w:sz w:val="22"/>
          <w:szCs w:val="22"/>
        </w:rPr>
        <w:t xml:space="preserve">, Presidenta Ejecutiva del Consejo Directivo de la Comisión Nacional para el Desarrollo y Vida sin Drogas (DEVIDA) de Perú, el Dr. Luis Almagro, Secretario General de la Organización de los Estados Americanos, Bernard </w:t>
      </w:r>
      <w:proofErr w:type="spellStart"/>
      <w:r w:rsidRPr="0085358D">
        <w:rPr>
          <w:rFonts w:ascii="Gill Sans MT" w:hAnsi="Gill Sans MT"/>
          <w:sz w:val="22"/>
          <w:szCs w:val="22"/>
        </w:rPr>
        <w:t>Nottage</w:t>
      </w:r>
      <w:proofErr w:type="spellEnd"/>
      <w:r w:rsidRPr="0085358D">
        <w:rPr>
          <w:rFonts w:ascii="Gill Sans MT" w:hAnsi="Gill Sans MT"/>
          <w:sz w:val="22"/>
          <w:szCs w:val="22"/>
        </w:rPr>
        <w:t>, Ministro de Seguridad Nacional de la Mancomunidad de las Bahamas. Ha cerrado el acto el Perry Christie, Primer Ministro de la Mancomunidad de las Bahamas.</w:t>
      </w:r>
    </w:p>
    <w:p w14:paraId="5E48B1F7" w14:textId="77777777" w:rsidR="003572CA" w:rsidRDefault="003572CA" w:rsidP="00FB483C">
      <w:pPr>
        <w:jc w:val="both"/>
        <w:rPr>
          <w:rFonts w:ascii="Gill Sans MT" w:hAnsi="Gill Sans MT"/>
          <w:sz w:val="22"/>
          <w:szCs w:val="22"/>
        </w:rPr>
      </w:pPr>
    </w:p>
    <w:p w14:paraId="25E03237" w14:textId="7A8C9CBC" w:rsidR="00FB483C" w:rsidRPr="00F22724" w:rsidRDefault="00FB483C" w:rsidP="00FB483C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Durante</w:t>
      </w:r>
      <w:r w:rsidR="004E3587">
        <w:rPr>
          <w:rFonts w:ascii="Gill Sans MT" w:hAnsi="Gill Sans MT"/>
          <w:sz w:val="22"/>
          <w:szCs w:val="22"/>
        </w:rPr>
        <w:t xml:space="preserve"> esta sesión de CICAD</w:t>
      </w:r>
      <w:r>
        <w:rPr>
          <w:rFonts w:ascii="Gill Sans MT" w:hAnsi="Gill Sans MT"/>
          <w:sz w:val="22"/>
          <w:szCs w:val="22"/>
        </w:rPr>
        <w:t xml:space="preserve">, </w:t>
      </w:r>
      <w:r w:rsidR="00F01AA4">
        <w:rPr>
          <w:rFonts w:ascii="Gill Sans MT" w:hAnsi="Gill Sans MT"/>
          <w:sz w:val="22"/>
          <w:szCs w:val="22"/>
        </w:rPr>
        <w:t>se ha celebrado un e</w:t>
      </w:r>
      <w:r>
        <w:rPr>
          <w:rFonts w:ascii="Gill Sans MT" w:hAnsi="Gill Sans MT"/>
          <w:sz w:val="22"/>
          <w:szCs w:val="22"/>
        </w:rPr>
        <w:t xml:space="preserve">vento </w:t>
      </w:r>
      <w:r w:rsidR="00F01AA4" w:rsidRPr="0085358D">
        <w:rPr>
          <w:rFonts w:ascii="Gill Sans MT" w:hAnsi="Gill Sans MT"/>
          <w:sz w:val="22"/>
          <w:szCs w:val="22"/>
        </w:rPr>
        <w:t>p</w:t>
      </w:r>
      <w:r w:rsidRPr="0085358D">
        <w:rPr>
          <w:rFonts w:ascii="Gill Sans MT" w:hAnsi="Gill Sans MT"/>
          <w:sz w:val="22"/>
          <w:szCs w:val="22"/>
        </w:rPr>
        <w:t>aralelo</w:t>
      </w:r>
      <w:r w:rsidRPr="0085358D">
        <w:rPr>
          <w:rFonts w:ascii="Gill Sans MT" w:hAnsi="Gill Sans MT"/>
          <w:i/>
          <w:sz w:val="22"/>
          <w:szCs w:val="22"/>
        </w:rPr>
        <w:t xml:space="preserve"> </w:t>
      </w:r>
      <w:r w:rsidR="00F01AA4" w:rsidRPr="0085358D">
        <w:rPr>
          <w:rFonts w:ascii="Gill Sans MT" w:hAnsi="Gill Sans MT"/>
          <w:sz w:val="22"/>
          <w:szCs w:val="22"/>
        </w:rPr>
        <w:t>titulado</w:t>
      </w:r>
      <w:r w:rsidR="00F01AA4">
        <w:rPr>
          <w:rFonts w:ascii="Gill Sans MT" w:hAnsi="Gill Sans MT"/>
          <w:i/>
          <w:sz w:val="22"/>
          <w:szCs w:val="22"/>
        </w:rPr>
        <w:t xml:space="preserve"> </w:t>
      </w:r>
      <w:r w:rsidRPr="0085358D">
        <w:rPr>
          <w:rFonts w:ascii="Gill Sans MT" w:hAnsi="Gill Sans MT"/>
          <w:sz w:val="22"/>
          <w:szCs w:val="22"/>
        </w:rPr>
        <w:t>“El Compromiso de la Sociedad Civil y los fundamentos de la política de drogas para el desarrollo sostenible y la reforma de la justicia penal” dest</w:t>
      </w:r>
      <w:r w:rsidRPr="00D90F9D">
        <w:rPr>
          <w:rFonts w:ascii="Gill Sans MT" w:hAnsi="Gill Sans MT"/>
          <w:sz w:val="22"/>
          <w:szCs w:val="22"/>
        </w:rPr>
        <w:t>inado a resaltar las posibles funciones de la sociedad civil</w:t>
      </w:r>
      <w:r>
        <w:rPr>
          <w:rFonts w:ascii="Gill Sans MT" w:hAnsi="Gill Sans MT"/>
          <w:sz w:val="22"/>
          <w:szCs w:val="22"/>
        </w:rPr>
        <w:t xml:space="preserve"> en la </w:t>
      </w:r>
      <w:r w:rsidRPr="00D90F9D">
        <w:rPr>
          <w:rFonts w:ascii="Gill Sans MT" w:hAnsi="Gill Sans MT"/>
          <w:sz w:val="22"/>
          <w:szCs w:val="22"/>
        </w:rPr>
        <w:t xml:space="preserve">aplicación efectiva de los </w:t>
      </w:r>
      <w:hyperlink r:id="rId11" w:history="1">
        <w:r w:rsidRPr="00F01AA4">
          <w:rPr>
            <w:rStyle w:val="Hipervnculo"/>
            <w:rFonts w:ascii="Gill Sans MT" w:hAnsi="Gill Sans MT"/>
            <w:b/>
            <w:sz w:val="22"/>
            <w:szCs w:val="22"/>
          </w:rPr>
          <w:t>O</w:t>
        </w:r>
        <w:r w:rsidR="00E82C5D" w:rsidRPr="00F01AA4">
          <w:rPr>
            <w:rStyle w:val="Hipervnculo"/>
            <w:rFonts w:ascii="Gill Sans MT" w:hAnsi="Gill Sans MT"/>
            <w:b/>
            <w:sz w:val="22"/>
            <w:szCs w:val="22"/>
          </w:rPr>
          <w:t>bjetivos de Desarrollo Sostenible (O</w:t>
        </w:r>
        <w:r w:rsidRPr="00F01AA4">
          <w:rPr>
            <w:rStyle w:val="Hipervnculo"/>
            <w:rFonts w:ascii="Gill Sans MT" w:hAnsi="Gill Sans MT"/>
            <w:b/>
            <w:sz w:val="22"/>
            <w:szCs w:val="22"/>
          </w:rPr>
          <w:t>DS</w:t>
        </w:r>
        <w:r w:rsidR="00E82C5D" w:rsidRPr="00F01AA4">
          <w:rPr>
            <w:rStyle w:val="Hipervnculo"/>
            <w:rFonts w:ascii="Gill Sans MT" w:hAnsi="Gill Sans MT"/>
            <w:b/>
            <w:sz w:val="22"/>
            <w:szCs w:val="22"/>
          </w:rPr>
          <w:t>)</w:t>
        </w:r>
      </w:hyperlink>
      <w:r w:rsidRPr="00E82C5D">
        <w:rPr>
          <w:rFonts w:ascii="Gill Sans MT" w:hAnsi="Gill Sans MT"/>
          <w:b/>
          <w:sz w:val="22"/>
          <w:szCs w:val="22"/>
        </w:rPr>
        <w:t>,</w:t>
      </w:r>
      <w:r w:rsidRPr="00D90F9D">
        <w:rPr>
          <w:rFonts w:ascii="Gill Sans MT" w:hAnsi="Gill Sans MT"/>
          <w:sz w:val="22"/>
          <w:szCs w:val="22"/>
        </w:rPr>
        <w:t xml:space="preserve"> así como optimizar su compromiso, </w:t>
      </w:r>
      <w:r>
        <w:rPr>
          <w:rFonts w:ascii="Gill Sans MT" w:hAnsi="Gill Sans MT"/>
          <w:sz w:val="22"/>
          <w:szCs w:val="22"/>
        </w:rPr>
        <w:t xml:space="preserve">el impacto y la eficacia en sus </w:t>
      </w:r>
      <w:r w:rsidRPr="00D90F9D">
        <w:rPr>
          <w:rFonts w:ascii="Gill Sans MT" w:hAnsi="Gill Sans MT"/>
          <w:sz w:val="22"/>
          <w:szCs w:val="22"/>
        </w:rPr>
        <w:t>esfuerzos orientados a la política de drogas</w:t>
      </w:r>
      <w:r>
        <w:rPr>
          <w:rFonts w:ascii="Gill Sans MT" w:hAnsi="Gill Sans MT"/>
          <w:sz w:val="22"/>
          <w:szCs w:val="22"/>
        </w:rPr>
        <w:t>.</w:t>
      </w:r>
      <w:r w:rsidR="00BE1912">
        <w:rPr>
          <w:rFonts w:ascii="Gill Sans MT" w:hAnsi="Gill Sans MT"/>
          <w:sz w:val="22"/>
          <w:szCs w:val="22"/>
        </w:rPr>
        <w:t xml:space="preserve"> </w:t>
      </w:r>
    </w:p>
    <w:p w14:paraId="24F32786" w14:textId="77777777" w:rsidR="00FB483C" w:rsidRDefault="00FB483C" w:rsidP="00AD1C1D">
      <w:pPr>
        <w:jc w:val="both"/>
        <w:rPr>
          <w:rFonts w:ascii="Gill Sans MT" w:hAnsi="Gill Sans MT"/>
          <w:sz w:val="22"/>
          <w:szCs w:val="22"/>
        </w:rPr>
      </w:pPr>
    </w:p>
    <w:p w14:paraId="4964AAB0" w14:textId="77777777" w:rsidR="00F01AA4" w:rsidRPr="00A5397E" w:rsidRDefault="00F22724" w:rsidP="00F22724">
      <w:pPr>
        <w:jc w:val="both"/>
        <w:rPr>
          <w:rFonts w:ascii="Gill Sans MT" w:hAnsi="Gill Sans MT"/>
          <w:sz w:val="28"/>
          <w:szCs w:val="28"/>
        </w:rPr>
      </w:pPr>
      <w:r w:rsidRPr="00A5397E">
        <w:rPr>
          <w:rFonts w:ascii="Gill Sans MT" w:hAnsi="Gill Sans MT"/>
          <w:b/>
          <w:sz w:val="28"/>
          <w:szCs w:val="28"/>
        </w:rPr>
        <w:t>CICAD-OEA</w:t>
      </w:r>
    </w:p>
    <w:p w14:paraId="14AD98F9" w14:textId="77777777" w:rsidR="00F01AA4" w:rsidRDefault="00F01AA4" w:rsidP="00F22724">
      <w:pPr>
        <w:jc w:val="both"/>
        <w:rPr>
          <w:rFonts w:ascii="Gill Sans MT" w:hAnsi="Gill Sans MT"/>
          <w:sz w:val="22"/>
          <w:szCs w:val="22"/>
        </w:rPr>
      </w:pPr>
    </w:p>
    <w:p w14:paraId="2CCD9D88" w14:textId="0046A2CD" w:rsidR="00F22724" w:rsidRDefault="00F01AA4" w:rsidP="00F22724">
      <w:pPr>
        <w:jc w:val="both"/>
        <w:rPr>
          <w:rFonts w:ascii="Gill Sans MT" w:hAnsi="Gill Sans MT"/>
          <w:sz w:val="22"/>
          <w:szCs w:val="22"/>
        </w:rPr>
      </w:pPr>
      <w:r w:rsidRPr="00A5397E">
        <w:rPr>
          <w:rFonts w:ascii="Gill Sans MT" w:hAnsi="Gill Sans MT"/>
          <w:sz w:val="22"/>
          <w:szCs w:val="22"/>
        </w:rPr>
        <w:t>La Comisión Interamericana para el Control del Abuso de Drogas (CICAD) de la Secretaría de Seguridad Multidimensional de la OEA</w:t>
      </w:r>
      <w:r>
        <w:rPr>
          <w:rFonts w:ascii="Gill Sans MT" w:hAnsi="Gill Sans MT"/>
          <w:sz w:val="22"/>
          <w:szCs w:val="22"/>
        </w:rPr>
        <w:t xml:space="preserve"> </w:t>
      </w:r>
      <w:r w:rsidR="00F22724">
        <w:rPr>
          <w:rFonts w:ascii="Gill Sans MT" w:hAnsi="Gill Sans MT"/>
          <w:sz w:val="22"/>
          <w:szCs w:val="22"/>
        </w:rPr>
        <w:t>sólido socio del Programa</w:t>
      </w:r>
      <w:r w:rsidR="00FB483C">
        <w:rPr>
          <w:rFonts w:ascii="Gill Sans MT" w:hAnsi="Gill Sans MT"/>
          <w:sz w:val="22"/>
          <w:szCs w:val="22"/>
        </w:rPr>
        <w:t xml:space="preserve"> COPOLAD</w:t>
      </w:r>
      <w:r w:rsidR="00193CCE">
        <w:rPr>
          <w:rFonts w:ascii="Gill Sans MT" w:hAnsi="Gill Sans MT"/>
          <w:sz w:val="22"/>
          <w:szCs w:val="22"/>
        </w:rPr>
        <w:t xml:space="preserve"> desde 2011</w:t>
      </w:r>
      <w:r w:rsidR="00F22724">
        <w:rPr>
          <w:rFonts w:ascii="Gill Sans MT" w:hAnsi="Gill Sans MT"/>
          <w:sz w:val="22"/>
          <w:szCs w:val="22"/>
        </w:rPr>
        <w:t xml:space="preserve">, mantiene un </w:t>
      </w:r>
      <w:r w:rsidR="00F22724" w:rsidRPr="00D90F9D">
        <w:rPr>
          <w:rFonts w:ascii="Gill Sans MT" w:hAnsi="Gill Sans MT"/>
          <w:sz w:val="22"/>
          <w:szCs w:val="22"/>
        </w:rPr>
        <w:t>compromiso firme de fomentar y fo</w:t>
      </w:r>
      <w:r w:rsidR="00F22724">
        <w:rPr>
          <w:rFonts w:ascii="Gill Sans MT" w:hAnsi="Gill Sans MT"/>
          <w:sz w:val="22"/>
          <w:szCs w:val="22"/>
        </w:rPr>
        <w:t xml:space="preserve">rtalecer vínculos y cooperación </w:t>
      </w:r>
      <w:r w:rsidR="004E3587">
        <w:rPr>
          <w:rFonts w:ascii="Gill Sans MT" w:hAnsi="Gill Sans MT"/>
          <w:sz w:val="22"/>
          <w:szCs w:val="22"/>
        </w:rPr>
        <w:t xml:space="preserve">–en el marco de COPOLAD- </w:t>
      </w:r>
      <w:r w:rsidR="00F22724">
        <w:rPr>
          <w:rFonts w:ascii="Gill Sans MT" w:hAnsi="Gill Sans MT"/>
          <w:sz w:val="22"/>
          <w:szCs w:val="22"/>
        </w:rPr>
        <w:t xml:space="preserve">bajo el </w:t>
      </w:r>
      <w:r w:rsidR="00F22724" w:rsidRPr="00D90F9D">
        <w:rPr>
          <w:rFonts w:ascii="Gill Sans MT" w:hAnsi="Gill Sans MT"/>
          <w:sz w:val="22"/>
          <w:szCs w:val="22"/>
        </w:rPr>
        <w:t>principio de resp</w:t>
      </w:r>
      <w:r w:rsidR="00F22724">
        <w:rPr>
          <w:rFonts w:ascii="Gill Sans MT" w:hAnsi="Gill Sans MT"/>
          <w:sz w:val="22"/>
          <w:szCs w:val="22"/>
        </w:rPr>
        <w:t xml:space="preserve">onsabilidad común y compartida, </w:t>
      </w:r>
      <w:r w:rsidR="004E3587">
        <w:rPr>
          <w:rFonts w:ascii="Gill Sans MT" w:hAnsi="Gill Sans MT"/>
          <w:sz w:val="22"/>
          <w:szCs w:val="22"/>
        </w:rPr>
        <w:t xml:space="preserve">impulsando </w:t>
      </w:r>
      <w:r w:rsidR="004071A9">
        <w:rPr>
          <w:rFonts w:ascii="Gill Sans MT" w:hAnsi="Gill Sans MT"/>
          <w:sz w:val="22"/>
          <w:szCs w:val="22"/>
        </w:rPr>
        <w:t>la necesidad de tener en cuenta</w:t>
      </w:r>
      <w:r w:rsidR="00FB483C">
        <w:rPr>
          <w:rFonts w:ascii="Gill Sans MT" w:hAnsi="Gill Sans MT"/>
          <w:sz w:val="22"/>
          <w:szCs w:val="22"/>
        </w:rPr>
        <w:t xml:space="preserve"> </w:t>
      </w:r>
      <w:r w:rsidR="00F22724" w:rsidRPr="00D90F9D">
        <w:rPr>
          <w:rFonts w:ascii="Gill Sans MT" w:hAnsi="Gill Sans MT"/>
          <w:sz w:val="22"/>
          <w:szCs w:val="22"/>
        </w:rPr>
        <w:t>el conocimiento científic</w:t>
      </w:r>
      <w:r w:rsidR="004071A9">
        <w:rPr>
          <w:rFonts w:ascii="Gill Sans MT" w:hAnsi="Gill Sans MT"/>
          <w:sz w:val="22"/>
          <w:szCs w:val="22"/>
        </w:rPr>
        <w:t>o</w:t>
      </w:r>
      <w:r w:rsidR="00F22724" w:rsidRPr="00D90F9D">
        <w:rPr>
          <w:rFonts w:ascii="Gill Sans MT" w:hAnsi="Gill Sans MT"/>
          <w:sz w:val="22"/>
          <w:szCs w:val="22"/>
        </w:rPr>
        <w:t xml:space="preserve">, </w:t>
      </w:r>
      <w:r w:rsidR="00FB483C">
        <w:rPr>
          <w:rFonts w:ascii="Gill Sans MT" w:hAnsi="Gill Sans MT"/>
          <w:sz w:val="22"/>
          <w:szCs w:val="22"/>
        </w:rPr>
        <w:t xml:space="preserve">como </w:t>
      </w:r>
      <w:r w:rsidR="004071A9">
        <w:rPr>
          <w:rFonts w:ascii="Gill Sans MT" w:hAnsi="Gill Sans MT"/>
          <w:sz w:val="22"/>
          <w:szCs w:val="22"/>
        </w:rPr>
        <w:t xml:space="preserve">eje </w:t>
      </w:r>
      <w:r w:rsidR="00FB483C">
        <w:rPr>
          <w:rFonts w:ascii="Gill Sans MT" w:hAnsi="Gill Sans MT"/>
          <w:sz w:val="22"/>
          <w:szCs w:val="22"/>
        </w:rPr>
        <w:t>fundamental</w:t>
      </w:r>
      <w:r w:rsidR="004071A9">
        <w:rPr>
          <w:rFonts w:ascii="Gill Sans MT" w:hAnsi="Gill Sans MT"/>
          <w:sz w:val="22"/>
          <w:szCs w:val="22"/>
        </w:rPr>
        <w:t xml:space="preserve"> para</w:t>
      </w:r>
      <w:r w:rsidR="00F22724" w:rsidRPr="00D90F9D">
        <w:rPr>
          <w:rFonts w:ascii="Gill Sans MT" w:hAnsi="Gill Sans MT"/>
          <w:sz w:val="22"/>
          <w:szCs w:val="22"/>
        </w:rPr>
        <w:t xml:space="preserve"> el</w:t>
      </w:r>
      <w:r w:rsidR="00F22724">
        <w:rPr>
          <w:rFonts w:ascii="Gill Sans MT" w:hAnsi="Gill Sans MT"/>
          <w:sz w:val="22"/>
          <w:szCs w:val="22"/>
        </w:rPr>
        <w:t xml:space="preserve"> desarrollo de </w:t>
      </w:r>
      <w:r w:rsidR="00F22724" w:rsidRPr="00D90F9D">
        <w:rPr>
          <w:rFonts w:ascii="Gill Sans MT" w:hAnsi="Gill Sans MT"/>
          <w:sz w:val="22"/>
          <w:szCs w:val="22"/>
        </w:rPr>
        <w:t>políticas que contribuyan al fortalecimiento de las estrategias nacionales para abord</w:t>
      </w:r>
      <w:r w:rsidR="00F22724">
        <w:rPr>
          <w:rFonts w:ascii="Gill Sans MT" w:hAnsi="Gill Sans MT"/>
          <w:sz w:val="22"/>
          <w:szCs w:val="22"/>
        </w:rPr>
        <w:t xml:space="preserve">ar </w:t>
      </w:r>
      <w:r w:rsidR="004071A9">
        <w:rPr>
          <w:rFonts w:ascii="Gill Sans MT" w:hAnsi="Gill Sans MT"/>
          <w:sz w:val="22"/>
          <w:szCs w:val="22"/>
        </w:rPr>
        <w:t xml:space="preserve">los problemas relacionados con </w:t>
      </w:r>
      <w:r w:rsidR="00F22724">
        <w:rPr>
          <w:rFonts w:ascii="Gill Sans MT" w:hAnsi="Gill Sans MT"/>
          <w:sz w:val="22"/>
          <w:szCs w:val="22"/>
        </w:rPr>
        <w:t>las drogas</w:t>
      </w:r>
      <w:r w:rsidR="00FB483C">
        <w:rPr>
          <w:rFonts w:ascii="Gill Sans MT" w:hAnsi="Gill Sans MT"/>
          <w:sz w:val="22"/>
          <w:szCs w:val="22"/>
        </w:rPr>
        <w:t>.</w:t>
      </w:r>
    </w:p>
    <w:p w14:paraId="67213EB3" w14:textId="77777777" w:rsidR="00D90F9D" w:rsidRPr="0058208A" w:rsidRDefault="00D90F9D" w:rsidP="00C7330B">
      <w:pPr>
        <w:jc w:val="both"/>
        <w:rPr>
          <w:rFonts w:ascii="Gill Sans MT" w:hAnsi="Gill Sans MT"/>
          <w:sz w:val="22"/>
          <w:szCs w:val="22"/>
        </w:rPr>
      </w:pPr>
    </w:p>
    <w:p w14:paraId="016F4022" w14:textId="77777777" w:rsidR="00CE7CC4" w:rsidRPr="00E82C5D" w:rsidRDefault="0058208A" w:rsidP="00E82C5D">
      <w:pPr>
        <w:jc w:val="both"/>
        <w:rPr>
          <w:rFonts w:ascii="Gill Sans MT" w:hAnsi="Gill Sans MT"/>
          <w:b/>
          <w:sz w:val="22"/>
          <w:szCs w:val="22"/>
        </w:rPr>
      </w:pPr>
      <w:r w:rsidRPr="00FB483C">
        <w:rPr>
          <w:rFonts w:ascii="Gill Sans MT" w:hAnsi="Gill Sans MT"/>
          <w:b/>
          <w:sz w:val="22"/>
          <w:szCs w:val="22"/>
        </w:rPr>
        <w:t>La segunda fase del Programa COPOLAD está 100% financiada por la Comisión Europea, con un presupuesto de 10 millones de euros que serán administrados por España durante los próximos cuatro años.</w:t>
      </w:r>
      <w:r>
        <w:rPr>
          <w:rFonts w:ascii="Gill Sans MT" w:hAnsi="Gill Sans MT"/>
          <w:sz w:val="22"/>
          <w:szCs w:val="22"/>
        </w:rPr>
        <w:tab/>
      </w:r>
    </w:p>
    <w:p w14:paraId="6DE65946" w14:textId="43F560E6" w:rsidR="004435CC" w:rsidRPr="0058208A" w:rsidRDefault="004435CC" w:rsidP="004435CC">
      <w:pPr>
        <w:jc w:val="both"/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14:paraId="38FBCA2A" w14:textId="77777777" w:rsidR="008F23C3" w:rsidRPr="0058208A" w:rsidRDefault="00D65FA9" w:rsidP="005053A4">
      <w:pPr>
        <w:jc w:val="center"/>
        <w:rPr>
          <w:rFonts w:ascii="Gill Sans MT" w:hAnsi="Gill Sans MT"/>
          <w:b/>
          <w:sz w:val="22"/>
          <w:szCs w:val="22"/>
          <w:u w:val="single"/>
        </w:rPr>
      </w:pPr>
      <w:r w:rsidRPr="0058208A">
        <w:rPr>
          <w:rFonts w:ascii="Gill Sans MT" w:hAnsi="Gill Sans MT"/>
          <w:b/>
          <w:sz w:val="22"/>
          <w:szCs w:val="22"/>
          <w:u w:val="single"/>
        </w:rPr>
        <w:t>Más información y entrevistas:</w:t>
      </w:r>
    </w:p>
    <w:p w14:paraId="2E87914A" w14:textId="77777777" w:rsidR="00616C5F" w:rsidRPr="0058208A" w:rsidRDefault="00D65FA9" w:rsidP="005053A4">
      <w:pPr>
        <w:spacing w:before="100" w:beforeAutospacing="1" w:after="100" w:afterAutospacing="1"/>
        <w:jc w:val="center"/>
        <w:rPr>
          <w:rFonts w:ascii="Gill Sans MT" w:hAnsi="Gill Sans MT"/>
          <w:sz w:val="22"/>
          <w:szCs w:val="22"/>
        </w:rPr>
      </w:pPr>
      <w:r w:rsidRPr="0058208A">
        <w:rPr>
          <w:rFonts w:ascii="Gill Sans MT" w:hAnsi="Gill Sans MT"/>
          <w:sz w:val="22"/>
          <w:szCs w:val="22"/>
        </w:rPr>
        <w:t>Departamento de Comunicación Fundación Internacional y para Iberoamérica de Administración y políticas Públicas (FIIAPP)</w:t>
      </w:r>
    </w:p>
    <w:p w14:paraId="7AF6E698" w14:textId="6CF960F5" w:rsidR="002A17D4" w:rsidRPr="0058208A" w:rsidRDefault="0058208A" w:rsidP="005053A4">
      <w:pPr>
        <w:spacing w:before="100" w:beforeAutospacing="1" w:after="100" w:afterAutospacing="1"/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+34 </w:t>
      </w:r>
      <w:r w:rsidR="007D5FB6" w:rsidRPr="0058208A">
        <w:rPr>
          <w:rFonts w:ascii="Gill Sans MT" w:hAnsi="Gill Sans MT"/>
          <w:sz w:val="22"/>
          <w:szCs w:val="22"/>
        </w:rPr>
        <w:t>91 591 51 06</w:t>
      </w:r>
      <w:r w:rsidR="002A17D4">
        <w:rPr>
          <w:rFonts w:ascii="Gill Sans MT" w:hAnsi="Gill Sans MT"/>
          <w:sz w:val="22"/>
          <w:szCs w:val="22"/>
        </w:rPr>
        <w:t xml:space="preserve">/ +34 </w:t>
      </w:r>
      <w:r w:rsidR="002A17D4" w:rsidRPr="0058208A">
        <w:rPr>
          <w:rFonts w:ascii="Gill Sans MT" w:hAnsi="Gill Sans MT"/>
          <w:sz w:val="22"/>
          <w:szCs w:val="22"/>
        </w:rPr>
        <w:t>91 591 51 06</w:t>
      </w:r>
    </w:p>
    <w:p w14:paraId="4B0A55A2" w14:textId="77777777" w:rsidR="00D65FA9" w:rsidRPr="0058208A" w:rsidRDefault="005053A4" w:rsidP="005053A4">
      <w:pPr>
        <w:jc w:val="center"/>
        <w:rPr>
          <w:rFonts w:ascii="Gill Sans MT" w:hAnsi="Gill Sans MT"/>
          <w:sz w:val="22"/>
          <w:szCs w:val="22"/>
        </w:rPr>
      </w:pPr>
      <w:hyperlink r:id="rId12" w:history="1">
        <w:r w:rsidR="007D5FB6" w:rsidRPr="0058208A">
          <w:rPr>
            <w:rStyle w:val="Hipervnculo"/>
            <w:rFonts w:ascii="Gill Sans MT" w:hAnsi="Gill Sans MT"/>
            <w:sz w:val="22"/>
            <w:szCs w:val="22"/>
          </w:rPr>
          <w:t>comunicacion@fiiapp.org</w:t>
        </w:r>
      </w:hyperlink>
    </w:p>
    <w:p w14:paraId="668402AA" w14:textId="77777777" w:rsidR="00294704" w:rsidRPr="0058208A" w:rsidRDefault="005053A4" w:rsidP="005053A4">
      <w:pPr>
        <w:jc w:val="center"/>
        <w:rPr>
          <w:rStyle w:val="Hipervnculo"/>
          <w:rFonts w:ascii="Gill Sans MT" w:hAnsi="Gill Sans MT"/>
          <w:sz w:val="22"/>
          <w:szCs w:val="22"/>
        </w:rPr>
      </w:pPr>
      <w:hyperlink r:id="rId13" w:history="1">
        <w:r w:rsidR="00294704" w:rsidRPr="0058208A">
          <w:rPr>
            <w:rStyle w:val="Hipervnculo"/>
            <w:rFonts w:ascii="Gill Sans MT" w:hAnsi="Gill Sans MT"/>
            <w:sz w:val="22"/>
            <w:szCs w:val="22"/>
          </w:rPr>
          <w:t>rlosada@copolad.eu</w:t>
        </w:r>
      </w:hyperlink>
    </w:p>
    <w:p w14:paraId="7167134A" w14:textId="77777777" w:rsidR="007D5FB6" w:rsidRPr="0058208A" w:rsidRDefault="005053A4" w:rsidP="00CE7CC4">
      <w:pPr>
        <w:spacing w:before="100" w:beforeAutospacing="1" w:after="100" w:afterAutospacing="1"/>
        <w:jc w:val="center"/>
        <w:rPr>
          <w:rFonts w:ascii="Gill Sans MT" w:hAnsi="Gill Sans MT"/>
          <w:sz w:val="22"/>
          <w:szCs w:val="22"/>
        </w:rPr>
      </w:pPr>
      <w:hyperlink r:id="rId14" w:history="1">
        <w:r w:rsidR="007D5FB6" w:rsidRPr="0058208A">
          <w:rPr>
            <w:rStyle w:val="Hipervnculo"/>
            <w:rFonts w:ascii="Gill Sans MT" w:hAnsi="Gill Sans MT"/>
            <w:sz w:val="22"/>
            <w:szCs w:val="22"/>
          </w:rPr>
          <w:t>www.fiiapp.org</w:t>
        </w:r>
      </w:hyperlink>
    </w:p>
    <w:sectPr w:rsidR="007D5FB6" w:rsidRPr="0058208A" w:rsidSect="00EE20E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694" w:right="1416" w:bottom="1417" w:left="2410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E12AE" w14:textId="77777777" w:rsidR="00F02D40" w:rsidRDefault="00F02D40" w:rsidP="0056791F">
      <w:r>
        <w:separator/>
      </w:r>
    </w:p>
  </w:endnote>
  <w:endnote w:type="continuationSeparator" w:id="0">
    <w:p w14:paraId="7583FE6A" w14:textId="77777777" w:rsidR="00F02D40" w:rsidRDefault="00F02D40" w:rsidP="0056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51939"/>
      <w:docPartObj>
        <w:docPartGallery w:val="Page Numbers (Bottom of Page)"/>
        <w:docPartUnique/>
      </w:docPartObj>
    </w:sdtPr>
    <w:sdtEndPr/>
    <w:sdtContent>
      <w:p w14:paraId="741D5D54" w14:textId="77777777" w:rsidR="006010D1" w:rsidRDefault="00E82C5D">
        <w:pPr>
          <w:pStyle w:val="Piedepgina"/>
          <w:jc w:val="right"/>
        </w:pPr>
        <w:r>
          <w:rPr>
            <w:noProof/>
            <w:lang w:eastAsia="es-ES"/>
          </w:rPr>
          <w:drawing>
            <wp:anchor distT="0" distB="0" distL="114300" distR="114300" simplePos="0" relativeHeight="251669504" behindDoc="0" locked="0" layoutInCell="1" allowOverlap="1" wp14:anchorId="1292686C" wp14:editId="15BCB521">
              <wp:simplePos x="0" y="0"/>
              <wp:positionH relativeFrom="margin">
                <wp:posOffset>3872230</wp:posOffset>
              </wp:positionH>
              <wp:positionV relativeFrom="margin">
                <wp:posOffset>8144510</wp:posOffset>
              </wp:positionV>
              <wp:extent cx="782320" cy="712470"/>
              <wp:effectExtent l="0" t="0" r="0" b="0"/>
              <wp:wrapSquare wrapText="bothSides"/>
              <wp:docPr id="18" name="Imagen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financiado por ajustad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320" cy="712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es-ES"/>
          </w:rPr>
          <w:drawing>
            <wp:anchor distT="0" distB="0" distL="114300" distR="114300" simplePos="0" relativeHeight="251667456" behindDoc="0" locked="0" layoutInCell="1" allowOverlap="1" wp14:anchorId="037D67D1" wp14:editId="7D047292">
              <wp:simplePos x="0" y="0"/>
              <wp:positionH relativeFrom="margin">
                <wp:posOffset>-171450</wp:posOffset>
              </wp:positionH>
              <wp:positionV relativeFrom="bottomMargin">
                <wp:posOffset>254635</wp:posOffset>
              </wp:positionV>
              <wp:extent cx="3644900" cy="503555"/>
              <wp:effectExtent l="0" t="0" r="0" b="0"/>
              <wp:wrapSquare wrapText="bothSides"/>
              <wp:docPr id="19" name="Imagen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IIAPP-DGPNSD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44900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703E9" w:rsidRPr="009163AE">
          <w:rPr>
            <w:rFonts w:ascii="Gill Sans MT" w:hAnsi="Gill Sans MT"/>
            <w:sz w:val="20"/>
            <w:szCs w:val="20"/>
          </w:rPr>
          <w:fldChar w:fldCharType="begin"/>
        </w:r>
        <w:r w:rsidR="006010D1" w:rsidRPr="009163AE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="00C703E9" w:rsidRPr="009163AE">
          <w:rPr>
            <w:rFonts w:ascii="Gill Sans MT" w:hAnsi="Gill Sans MT"/>
            <w:sz w:val="20"/>
            <w:szCs w:val="20"/>
          </w:rPr>
          <w:fldChar w:fldCharType="separate"/>
        </w:r>
        <w:r w:rsidR="005053A4">
          <w:rPr>
            <w:rFonts w:ascii="Gill Sans MT" w:hAnsi="Gill Sans MT"/>
            <w:noProof/>
            <w:sz w:val="20"/>
            <w:szCs w:val="20"/>
          </w:rPr>
          <w:t>2</w:t>
        </w:r>
        <w:r w:rsidR="00C703E9" w:rsidRPr="009163AE">
          <w:rPr>
            <w:rFonts w:ascii="Gill Sans MT" w:hAnsi="Gill Sans MT"/>
            <w:sz w:val="20"/>
            <w:szCs w:val="20"/>
          </w:rPr>
          <w:fldChar w:fldCharType="end"/>
        </w:r>
      </w:p>
    </w:sdtContent>
  </w:sdt>
  <w:p w14:paraId="25925FA5" w14:textId="77777777" w:rsidR="006010D1" w:rsidRDefault="006010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51942"/>
      <w:docPartObj>
        <w:docPartGallery w:val="Page Numbers (Bottom of Page)"/>
        <w:docPartUnique/>
      </w:docPartObj>
    </w:sdtPr>
    <w:sdtEndPr/>
    <w:sdtContent>
      <w:p w14:paraId="445504C5" w14:textId="77777777" w:rsidR="006010D1" w:rsidRDefault="00C703E9">
        <w:pPr>
          <w:pStyle w:val="Piedepgina"/>
          <w:jc w:val="right"/>
        </w:pPr>
        <w:r w:rsidRPr="00E558CE">
          <w:rPr>
            <w:rFonts w:ascii="Gill Sans MT" w:hAnsi="Gill Sans MT"/>
            <w:sz w:val="20"/>
            <w:szCs w:val="20"/>
          </w:rPr>
          <w:fldChar w:fldCharType="begin"/>
        </w:r>
        <w:r w:rsidR="006010D1" w:rsidRPr="00E558CE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Pr="00E558CE">
          <w:rPr>
            <w:rFonts w:ascii="Gill Sans MT" w:hAnsi="Gill Sans MT"/>
            <w:sz w:val="20"/>
            <w:szCs w:val="20"/>
          </w:rPr>
          <w:fldChar w:fldCharType="separate"/>
        </w:r>
        <w:r w:rsidR="006010D1">
          <w:rPr>
            <w:rFonts w:ascii="Gill Sans MT" w:hAnsi="Gill Sans MT"/>
            <w:noProof/>
            <w:sz w:val="20"/>
            <w:szCs w:val="20"/>
          </w:rPr>
          <w:t>1</w:t>
        </w:r>
        <w:r w:rsidRPr="00E558CE">
          <w:rPr>
            <w:rFonts w:ascii="Gill Sans MT" w:hAnsi="Gill Sans MT"/>
            <w:sz w:val="20"/>
            <w:szCs w:val="20"/>
          </w:rPr>
          <w:fldChar w:fldCharType="end"/>
        </w:r>
      </w:p>
    </w:sdtContent>
  </w:sdt>
  <w:p w14:paraId="0CA4D1D6" w14:textId="77777777" w:rsidR="006010D1" w:rsidRDefault="006010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0C7D2" w14:textId="77777777" w:rsidR="00F02D40" w:rsidRDefault="00F02D40" w:rsidP="0056791F">
      <w:r>
        <w:separator/>
      </w:r>
    </w:p>
  </w:footnote>
  <w:footnote w:type="continuationSeparator" w:id="0">
    <w:p w14:paraId="58D6B5BA" w14:textId="77777777" w:rsidR="00F02D40" w:rsidRDefault="00F02D40" w:rsidP="0056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9A8E" w14:textId="77777777" w:rsidR="006010D1" w:rsidRPr="009475EA" w:rsidRDefault="00AB5B0A" w:rsidP="009475EA">
    <w:pPr>
      <w:pStyle w:val="Encabezado"/>
      <w:jc w:val="right"/>
      <w:rPr>
        <w:rFonts w:ascii="Gill Sans MT" w:hAnsi="Gill Sans MT"/>
        <w:color w:val="1F497D" w:themeColor="text2"/>
        <w:sz w:val="18"/>
        <w:szCs w:val="18"/>
      </w:rPr>
    </w:pPr>
    <w:r>
      <w:rPr>
        <w:rFonts w:ascii="Gill Sans MT" w:hAnsi="Gill Sans MT"/>
        <w:noProof/>
        <w:color w:val="1F497D" w:themeColor="text2"/>
        <w:sz w:val="18"/>
        <w:szCs w:val="18"/>
        <w:lang w:eastAsia="es-ES"/>
      </w:rPr>
      <w:drawing>
        <wp:anchor distT="0" distB="0" distL="114300" distR="114300" simplePos="0" relativeHeight="251668480" behindDoc="0" locked="0" layoutInCell="1" allowOverlap="1" wp14:anchorId="34040860" wp14:editId="19C213DC">
          <wp:simplePos x="0" y="0"/>
          <wp:positionH relativeFrom="margin">
            <wp:posOffset>3033423</wp:posOffset>
          </wp:positionH>
          <wp:positionV relativeFrom="margin">
            <wp:posOffset>-1064867</wp:posOffset>
          </wp:positionV>
          <wp:extent cx="2265680" cy="699770"/>
          <wp:effectExtent l="0" t="0" r="1270" b="508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OLAD fondo 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0D1">
      <w:rPr>
        <w:rFonts w:ascii="Gill Sans MT" w:hAnsi="Gill Sans MT"/>
        <w:noProof/>
        <w:color w:val="1F497D" w:themeColor="text2"/>
        <w:sz w:val="18"/>
        <w:szCs w:val="18"/>
        <w:lang w:eastAsia="es-ES"/>
      </w:rPr>
      <w:drawing>
        <wp:anchor distT="0" distB="0" distL="114300" distR="114300" simplePos="0" relativeHeight="251663360" behindDoc="1" locked="0" layoutInCell="1" allowOverlap="1" wp14:anchorId="45808F40" wp14:editId="70046A28">
          <wp:simplePos x="0" y="0"/>
          <wp:positionH relativeFrom="column">
            <wp:posOffset>-920750</wp:posOffset>
          </wp:positionH>
          <wp:positionV relativeFrom="paragraph">
            <wp:posOffset>-205105</wp:posOffset>
          </wp:positionV>
          <wp:extent cx="2066925" cy="542925"/>
          <wp:effectExtent l="19050" t="0" r="9525" b="0"/>
          <wp:wrapTight wrapText="bothSides">
            <wp:wrapPolygon edited="0">
              <wp:start x="-199" y="0"/>
              <wp:lineTo x="-199" y="21221"/>
              <wp:lineTo x="21700" y="21221"/>
              <wp:lineTo x="21700" y="0"/>
              <wp:lineTo x="-199" y="0"/>
            </wp:wrapPolygon>
          </wp:wrapTight>
          <wp:docPr id="16" name="Imagen 16" descr="C:\Users\Charo Palomo\Desktop\MI COMUNICACIÓN\Dcos. Nuevo Logo\Modelos Feb 2013\Logo\FIIAPP_LOGO_RESTYLING_BAJA - 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o Palomo\Desktop\MI COMUNICACIÓN\Dcos. Nuevo Logo\Modelos Feb 2013\Logo\FIIAPP_LOGO_RESTYLING_BAJA - media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657" t="34416" r="14842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10D1">
      <w:rPr>
        <w:rFonts w:ascii="Gill Sans MT" w:hAnsi="Gill Sans MT"/>
        <w:noProof/>
        <w:color w:val="1F497D" w:themeColor="text2"/>
        <w:sz w:val="18"/>
        <w:szCs w:val="18"/>
        <w:lang w:eastAsia="es-ES"/>
      </w:rPr>
      <w:drawing>
        <wp:anchor distT="0" distB="0" distL="114300" distR="114300" simplePos="0" relativeHeight="251660288" behindDoc="1" locked="0" layoutInCell="1" allowOverlap="1" wp14:anchorId="74696D8D" wp14:editId="0B9C9F28">
          <wp:simplePos x="0" y="0"/>
          <wp:positionH relativeFrom="column">
            <wp:posOffset>-920750</wp:posOffset>
          </wp:positionH>
          <wp:positionV relativeFrom="paragraph">
            <wp:posOffset>747395</wp:posOffset>
          </wp:positionV>
          <wp:extent cx="162560" cy="4924425"/>
          <wp:effectExtent l="19050" t="0" r="8890" b="0"/>
          <wp:wrapNone/>
          <wp:docPr id="17" name="0 Imagen" descr="cabec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3"/>
                  <a:srcRect t="20384" r="88577"/>
                  <a:stretch>
                    <a:fillRect/>
                  </a:stretch>
                </pic:blipFill>
                <pic:spPr>
                  <a:xfrm>
                    <a:off x="0" y="0"/>
                    <a:ext cx="162560" cy="492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E231" w14:textId="77777777" w:rsidR="006010D1" w:rsidRDefault="006010D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2EAC4D57" wp14:editId="231FD7A7">
          <wp:simplePos x="0" y="0"/>
          <wp:positionH relativeFrom="column">
            <wp:posOffset>-875030</wp:posOffset>
          </wp:positionH>
          <wp:positionV relativeFrom="paragraph">
            <wp:posOffset>-161290</wp:posOffset>
          </wp:positionV>
          <wp:extent cx="1569720" cy="449580"/>
          <wp:effectExtent l="0" t="0" r="0" b="0"/>
          <wp:wrapNone/>
          <wp:docPr id="20" name="Imagen 20" descr="C:\Users\Charo Palomo\AppData\Local\Microsoft\Windows\Temporary Internet Files\Content.Word\FIIAPP_LOGO_CLAIM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aro Palomo\AppData\Local\Microsoft\Windows\Temporary Internet Files\Content.Word\FIIAPP_LOGO_CLAIM_POSITIVO_AL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17A0DB5E" wp14:editId="110C5362">
          <wp:simplePos x="0" y="0"/>
          <wp:positionH relativeFrom="column">
            <wp:posOffset>-930275</wp:posOffset>
          </wp:positionH>
          <wp:positionV relativeFrom="paragraph">
            <wp:posOffset>728345</wp:posOffset>
          </wp:positionV>
          <wp:extent cx="162560" cy="4924425"/>
          <wp:effectExtent l="19050" t="0" r="8890" b="0"/>
          <wp:wrapNone/>
          <wp:docPr id="21" name="0 Imagen" descr="cabec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2"/>
                  <a:srcRect t="20384" r="88577"/>
                  <a:stretch>
                    <a:fillRect/>
                  </a:stretch>
                </pic:blipFill>
                <pic:spPr>
                  <a:xfrm>
                    <a:off x="0" y="0"/>
                    <a:ext cx="162560" cy="492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5980"/>
    <w:multiLevelType w:val="singleLevel"/>
    <w:tmpl w:val="48242246"/>
    <w:lvl w:ilvl="0">
      <w:start w:val="1"/>
      <w:numFmt w:val="lowerLetter"/>
      <w:lvlText w:val="%1."/>
      <w:lvlJc w:val="left"/>
      <w:pPr>
        <w:ind w:left="1368" w:hanging="360"/>
      </w:pPr>
      <w:rPr>
        <w:rFonts w:ascii="Arial" w:hAnsi="Arial" w:hint="default"/>
        <w:b w:val="0"/>
        <w:i w:val="0"/>
        <w:snapToGrid/>
        <w:sz w:val="24"/>
        <w:szCs w:val="20"/>
      </w:rPr>
    </w:lvl>
  </w:abstractNum>
  <w:abstractNum w:abstractNumId="1" w15:restartNumberingAfterBreak="0">
    <w:nsid w:val="01481301"/>
    <w:multiLevelType w:val="singleLevel"/>
    <w:tmpl w:val="2182D2FE"/>
    <w:lvl w:ilvl="0">
      <w:start w:val="1"/>
      <w:numFmt w:val="decimal"/>
      <w:lvlText w:val="%1."/>
      <w:lvlJc w:val="left"/>
      <w:pPr>
        <w:ind w:left="1366" w:hanging="360"/>
      </w:pPr>
      <w:rPr>
        <w:rFonts w:ascii="Arial" w:hAnsi="Arial" w:cs="Times New Roman" w:hint="default"/>
        <w:b w:val="0"/>
        <w:i w:val="0"/>
        <w:snapToGrid/>
        <w:spacing w:val="4"/>
        <w:sz w:val="20"/>
        <w:szCs w:val="20"/>
      </w:rPr>
    </w:lvl>
  </w:abstractNum>
  <w:abstractNum w:abstractNumId="2" w15:restartNumberingAfterBreak="0">
    <w:nsid w:val="01B2B6AB"/>
    <w:multiLevelType w:val="singleLevel"/>
    <w:tmpl w:val="84E26796"/>
    <w:lvl w:ilvl="0">
      <w:start w:val="1"/>
      <w:numFmt w:val="lowerLetter"/>
      <w:lvlText w:val="%1."/>
      <w:lvlJc w:val="left"/>
      <w:pPr>
        <w:ind w:left="1368" w:hanging="360"/>
      </w:pPr>
      <w:rPr>
        <w:rFonts w:ascii="Arial" w:hAnsi="Arial" w:cs="Times New Roman" w:hint="default"/>
        <w:b w:val="0"/>
        <w:i w:val="0"/>
        <w:snapToGrid/>
        <w:spacing w:val="9"/>
        <w:sz w:val="24"/>
        <w:szCs w:val="20"/>
      </w:rPr>
    </w:lvl>
  </w:abstractNum>
  <w:abstractNum w:abstractNumId="3" w15:restartNumberingAfterBreak="0">
    <w:nsid w:val="01E71FDF"/>
    <w:multiLevelType w:val="hybridMultilevel"/>
    <w:tmpl w:val="4CD2626C"/>
    <w:lvl w:ilvl="0" w:tplc="A2B81C4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105A"/>
    <w:multiLevelType w:val="singleLevel"/>
    <w:tmpl w:val="2182D2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napToGrid/>
        <w:sz w:val="20"/>
        <w:szCs w:val="20"/>
      </w:rPr>
    </w:lvl>
  </w:abstractNum>
  <w:abstractNum w:abstractNumId="5" w15:restartNumberingAfterBreak="0">
    <w:nsid w:val="02E1A64C"/>
    <w:multiLevelType w:val="singleLevel"/>
    <w:tmpl w:val="47201382"/>
    <w:lvl w:ilvl="0">
      <w:start w:val="1"/>
      <w:numFmt w:val="lowerLetter"/>
      <w:lvlText w:val="%1."/>
      <w:lvlJc w:val="left"/>
      <w:pPr>
        <w:ind w:left="1368" w:hanging="360"/>
      </w:pPr>
      <w:rPr>
        <w:rFonts w:ascii="Arial" w:hAnsi="Arial" w:cs="Times New Roman" w:hint="default"/>
        <w:b w:val="0"/>
        <w:i w:val="0"/>
        <w:snapToGrid/>
        <w:spacing w:val="13"/>
        <w:sz w:val="20"/>
        <w:szCs w:val="20"/>
      </w:rPr>
    </w:lvl>
  </w:abstractNum>
  <w:abstractNum w:abstractNumId="6" w15:restartNumberingAfterBreak="0">
    <w:nsid w:val="038A6D6B"/>
    <w:multiLevelType w:val="singleLevel"/>
    <w:tmpl w:val="F0EE9BCE"/>
    <w:lvl w:ilvl="0">
      <w:start w:val="1"/>
      <w:numFmt w:val="lowerLetter"/>
      <w:lvlText w:val="%1."/>
      <w:lvlJc w:val="left"/>
      <w:pPr>
        <w:ind w:left="1368" w:hanging="360"/>
      </w:pPr>
      <w:rPr>
        <w:rFonts w:ascii="Arial" w:hAnsi="Arial" w:cs="Times New Roman" w:hint="default"/>
        <w:b w:val="0"/>
        <w:i w:val="0"/>
        <w:snapToGrid/>
        <w:spacing w:val="7"/>
        <w:sz w:val="24"/>
        <w:szCs w:val="20"/>
      </w:rPr>
    </w:lvl>
  </w:abstractNum>
  <w:abstractNum w:abstractNumId="7" w15:restartNumberingAfterBreak="0">
    <w:nsid w:val="110221FC"/>
    <w:multiLevelType w:val="hybridMultilevel"/>
    <w:tmpl w:val="F072F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D35CF"/>
    <w:multiLevelType w:val="hybridMultilevel"/>
    <w:tmpl w:val="FA66C68E"/>
    <w:lvl w:ilvl="0" w:tplc="2182D2F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FD4488"/>
    <w:multiLevelType w:val="hybridMultilevel"/>
    <w:tmpl w:val="6C6CCC9A"/>
    <w:lvl w:ilvl="0" w:tplc="F294CA72">
      <w:start w:val="1"/>
      <w:numFmt w:val="decimal"/>
      <w:lvlText w:val="%1."/>
      <w:lvlJc w:val="left"/>
      <w:pPr>
        <w:ind w:left="1728" w:hanging="360"/>
      </w:pPr>
      <w:rPr>
        <w:rFonts w:ascii="Arial" w:hAnsi="Arial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117EEB"/>
    <w:multiLevelType w:val="hybridMultilevel"/>
    <w:tmpl w:val="D288561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25707"/>
    <w:multiLevelType w:val="hybridMultilevel"/>
    <w:tmpl w:val="D8B2C9AA"/>
    <w:lvl w:ilvl="0" w:tplc="47201382">
      <w:start w:val="1"/>
      <w:numFmt w:val="lowerLetter"/>
      <w:lvlText w:val="%1."/>
      <w:lvlJc w:val="left"/>
      <w:pPr>
        <w:ind w:left="2376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2" w15:restartNumberingAfterBreak="0">
    <w:nsid w:val="20092CEE"/>
    <w:multiLevelType w:val="hybridMultilevel"/>
    <w:tmpl w:val="D33E7AAE"/>
    <w:lvl w:ilvl="0" w:tplc="2182D2FE">
      <w:start w:val="1"/>
      <w:numFmt w:val="decimal"/>
      <w:lvlText w:val="%1."/>
      <w:lvlJc w:val="left"/>
      <w:pPr>
        <w:ind w:left="1366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08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0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2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4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96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8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0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26" w:hanging="180"/>
      </w:pPr>
      <w:rPr>
        <w:rFonts w:cs="Times New Roman"/>
      </w:rPr>
    </w:lvl>
  </w:abstractNum>
  <w:abstractNum w:abstractNumId="13" w15:restartNumberingAfterBreak="0">
    <w:nsid w:val="20A34FA0"/>
    <w:multiLevelType w:val="hybridMultilevel"/>
    <w:tmpl w:val="1FAEC1A6"/>
    <w:lvl w:ilvl="0" w:tplc="E3EE9E08">
      <w:start w:val="18"/>
      <w:numFmt w:val="decimal"/>
      <w:lvlText w:val="%1"/>
      <w:lvlJc w:val="left"/>
      <w:pPr>
        <w:ind w:left="-207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5FD194E"/>
    <w:multiLevelType w:val="hybridMultilevel"/>
    <w:tmpl w:val="DF4632E4"/>
    <w:lvl w:ilvl="0" w:tplc="26B43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5918"/>
    <w:multiLevelType w:val="hybridMultilevel"/>
    <w:tmpl w:val="80A822A8"/>
    <w:lvl w:ilvl="0" w:tplc="0C0A000B">
      <w:start w:val="1"/>
      <w:numFmt w:val="bullet"/>
      <w:lvlText w:val=""/>
      <w:lvlJc w:val="left"/>
      <w:pPr>
        <w:ind w:left="24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 w15:restartNumberingAfterBreak="0">
    <w:nsid w:val="2F285178"/>
    <w:multiLevelType w:val="hybridMultilevel"/>
    <w:tmpl w:val="77D47038"/>
    <w:lvl w:ilvl="0" w:tplc="2182D2FE">
      <w:start w:val="1"/>
      <w:numFmt w:val="decimal"/>
      <w:lvlText w:val="%1."/>
      <w:lvlJc w:val="left"/>
      <w:pPr>
        <w:ind w:left="1728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7" w15:restartNumberingAfterBreak="0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15995"/>
    <w:multiLevelType w:val="hybridMultilevel"/>
    <w:tmpl w:val="A6549104"/>
    <w:lvl w:ilvl="0" w:tplc="47201382">
      <w:start w:val="1"/>
      <w:numFmt w:val="lowerLetter"/>
      <w:lvlText w:val="%1."/>
      <w:lvlJc w:val="left"/>
      <w:pPr>
        <w:ind w:left="1368" w:hanging="360"/>
      </w:pPr>
      <w:rPr>
        <w:rFonts w:ascii="Arial" w:hAnsi="Arial" w:cs="Times New Roman" w:hint="default"/>
        <w:b w:val="0"/>
        <w:i w:val="0"/>
        <w:sz w:val="24"/>
      </w:rPr>
    </w:lvl>
    <w:lvl w:ilvl="1" w:tplc="CBAC083A">
      <w:start w:val="1"/>
      <w:numFmt w:val="upperRoman"/>
      <w:lvlText w:val="%2)"/>
      <w:lvlJc w:val="left"/>
      <w:pPr>
        <w:ind w:left="1800" w:hanging="72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334EEA"/>
    <w:multiLevelType w:val="hybridMultilevel"/>
    <w:tmpl w:val="164A59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63BE"/>
    <w:multiLevelType w:val="hybridMultilevel"/>
    <w:tmpl w:val="79DC7566"/>
    <w:lvl w:ilvl="0" w:tplc="26B43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E56FB"/>
    <w:multiLevelType w:val="hybridMultilevel"/>
    <w:tmpl w:val="36524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078FD"/>
    <w:multiLevelType w:val="hybridMultilevel"/>
    <w:tmpl w:val="035E9B2E"/>
    <w:lvl w:ilvl="0" w:tplc="AD786F3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72541"/>
    <w:multiLevelType w:val="hybridMultilevel"/>
    <w:tmpl w:val="AEF43842"/>
    <w:lvl w:ilvl="0" w:tplc="8A72CB00">
      <w:start w:val="1"/>
      <w:numFmt w:val="decimal"/>
      <w:lvlText w:val="%1."/>
      <w:lvlJc w:val="left"/>
      <w:pPr>
        <w:ind w:left="2736" w:hanging="360"/>
      </w:pPr>
      <w:rPr>
        <w:rFonts w:ascii="Arial" w:hAnsi="Arial" w:cs="Times New Roman" w:hint="default"/>
        <w:b w:val="0"/>
        <w:i w:val="0"/>
        <w:sz w:val="24"/>
      </w:rPr>
    </w:lvl>
    <w:lvl w:ilvl="1" w:tplc="8A72CB00">
      <w:start w:val="1"/>
      <w:numFmt w:val="decimal"/>
      <w:lvlText w:val="%2."/>
      <w:lvlJc w:val="left"/>
      <w:pPr>
        <w:ind w:left="2448" w:hanging="360"/>
      </w:pPr>
      <w:rPr>
        <w:rFonts w:ascii="Arial" w:hAnsi="Arial" w:cs="Times New Roman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24" w15:restartNumberingAfterBreak="0">
    <w:nsid w:val="5F481A04"/>
    <w:multiLevelType w:val="hybridMultilevel"/>
    <w:tmpl w:val="9F90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90A0F"/>
    <w:multiLevelType w:val="hybridMultilevel"/>
    <w:tmpl w:val="55C60272"/>
    <w:lvl w:ilvl="0" w:tplc="0C0A0019">
      <w:start w:val="1"/>
      <w:numFmt w:val="lowerLetter"/>
      <w:lvlText w:val="%1."/>
      <w:lvlJc w:val="lef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26" w15:restartNumberingAfterBreak="0">
    <w:nsid w:val="63EE6F67"/>
    <w:multiLevelType w:val="hybridMultilevel"/>
    <w:tmpl w:val="2F10FA5C"/>
    <w:lvl w:ilvl="0" w:tplc="26B43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D17F0"/>
    <w:multiLevelType w:val="hybridMultilevel"/>
    <w:tmpl w:val="F90249DC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697B5594"/>
    <w:multiLevelType w:val="hybridMultilevel"/>
    <w:tmpl w:val="BFDC0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0157B"/>
    <w:multiLevelType w:val="hybridMultilevel"/>
    <w:tmpl w:val="8BD01442"/>
    <w:lvl w:ilvl="0" w:tplc="8A72CB00">
      <w:start w:val="1"/>
      <w:numFmt w:val="decimal"/>
      <w:lvlText w:val="%1."/>
      <w:lvlJc w:val="left"/>
      <w:pPr>
        <w:ind w:left="216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0" w15:restartNumberingAfterBreak="0">
    <w:nsid w:val="6A587E9E"/>
    <w:multiLevelType w:val="hybridMultilevel"/>
    <w:tmpl w:val="5E3EEB8E"/>
    <w:lvl w:ilvl="0" w:tplc="8A72CB00">
      <w:start w:val="1"/>
      <w:numFmt w:val="decimal"/>
      <w:lvlText w:val="%1."/>
      <w:lvlJc w:val="left"/>
      <w:pPr>
        <w:ind w:left="2736" w:hanging="360"/>
      </w:pPr>
      <w:rPr>
        <w:rFonts w:ascii="Arial" w:hAnsi="Arial" w:cs="Times New Roman" w:hint="default"/>
        <w:b w:val="0"/>
        <w:i w:val="0"/>
        <w:sz w:val="24"/>
      </w:rPr>
    </w:lvl>
    <w:lvl w:ilvl="1" w:tplc="8A72CB00">
      <w:start w:val="1"/>
      <w:numFmt w:val="decimal"/>
      <w:lvlText w:val="%2."/>
      <w:lvlJc w:val="left"/>
      <w:pPr>
        <w:ind w:left="2448" w:hanging="360"/>
      </w:pPr>
      <w:rPr>
        <w:rFonts w:ascii="Arial" w:hAnsi="Arial" w:cs="Times New Roman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31" w15:restartNumberingAfterBreak="0">
    <w:nsid w:val="6CA5430A"/>
    <w:multiLevelType w:val="hybridMultilevel"/>
    <w:tmpl w:val="4C7C9112"/>
    <w:lvl w:ilvl="0" w:tplc="47201382">
      <w:start w:val="1"/>
      <w:numFmt w:val="lowerLetter"/>
      <w:lvlText w:val="%1."/>
      <w:lvlJc w:val="left"/>
      <w:pPr>
        <w:ind w:left="2403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47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9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1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3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5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7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9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15" w:hanging="180"/>
      </w:pPr>
      <w:rPr>
        <w:rFonts w:cs="Times New Roman"/>
      </w:rPr>
    </w:lvl>
  </w:abstractNum>
  <w:abstractNum w:abstractNumId="32" w15:restartNumberingAfterBreak="0">
    <w:nsid w:val="6FE90634"/>
    <w:multiLevelType w:val="hybridMultilevel"/>
    <w:tmpl w:val="75329466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0D01F19"/>
    <w:multiLevelType w:val="hybridMultilevel"/>
    <w:tmpl w:val="66E006E4"/>
    <w:lvl w:ilvl="0" w:tplc="47201382">
      <w:start w:val="1"/>
      <w:numFmt w:val="lowerLetter"/>
      <w:lvlText w:val="%1."/>
      <w:lvlJc w:val="left"/>
      <w:pPr>
        <w:ind w:left="2376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34" w15:restartNumberingAfterBreak="0">
    <w:nsid w:val="70EC5AFF"/>
    <w:multiLevelType w:val="hybridMultilevel"/>
    <w:tmpl w:val="74AA00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2B3DCF"/>
    <w:multiLevelType w:val="hybridMultilevel"/>
    <w:tmpl w:val="45702D6A"/>
    <w:lvl w:ilvl="0" w:tplc="26B436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656814"/>
    <w:multiLevelType w:val="hybridMultilevel"/>
    <w:tmpl w:val="4844E5D2"/>
    <w:lvl w:ilvl="0" w:tplc="8A72CB00">
      <w:start w:val="1"/>
      <w:numFmt w:val="decimal"/>
      <w:lvlText w:val="%1."/>
      <w:lvlJc w:val="left"/>
      <w:pPr>
        <w:ind w:left="1728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1A636F"/>
    <w:multiLevelType w:val="hybridMultilevel"/>
    <w:tmpl w:val="F2D8D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95B7B"/>
    <w:multiLevelType w:val="hybridMultilevel"/>
    <w:tmpl w:val="91E6AEBE"/>
    <w:lvl w:ilvl="0" w:tplc="8A72CB00">
      <w:start w:val="1"/>
      <w:numFmt w:val="decimal"/>
      <w:lvlText w:val="%1."/>
      <w:lvlJc w:val="left"/>
      <w:pPr>
        <w:ind w:left="1728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416A62"/>
    <w:multiLevelType w:val="hybridMultilevel"/>
    <w:tmpl w:val="098E117C"/>
    <w:lvl w:ilvl="0" w:tplc="0C0A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0" w15:restartNumberingAfterBreak="0">
    <w:nsid w:val="7A613222"/>
    <w:multiLevelType w:val="hybridMultilevel"/>
    <w:tmpl w:val="17381E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135CF1"/>
    <w:multiLevelType w:val="hybridMultilevel"/>
    <w:tmpl w:val="A33CC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8"/>
  </w:num>
  <w:num w:numId="4">
    <w:abstractNumId w:val="26"/>
  </w:num>
  <w:num w:numId="5">
    <w:abstractNumId w:val="14"/>
  </w:num>
  <w:num w:numId="6">
    <w:abstractNumId w:val="19"/>
  </w:num>
  <w:num w:numId="7">
    <w:abstractNumId w:val="20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  <w:num w:numId="14">
    <w:abstractNumId w:val="25"/>
  </w:num>
  <w:num w:numId="15">
    <w:abstractNumId w:val="40"/>
  </w:num>
  <w:num w:numId="16">
    <w:abstractNumId w:val="34"/>
  </w:num>
  <w:num w:numId="17">
    <w:abstractNumId w:val="12"/>
  </w:num>
  <w:num w:numId="18">
    <w:abstractNumId w:val="15"/>
  </w:num>
  <w:num w:numId="19">
    <w:abstractNumId w:val="8"/>
  </w:num>
  <w:num w:numId="20">
    <w:abstractNumId w:val="16"/>
  </w:num>
  <w:num w:numId="21">
    <w:abstractNumId w:val="29"/>
  </w:num>
  <w:num w:numId="22">
    <w:abstractNumId w:val="23"/>
  </w:num>
  <w:num w:numId="23">
    <w:abstractNumId w:val="38"/>
  </w:num>
  <w:num w:numId="24">
    <w:abstractNumId w:val="36"/>
  </w:num>
  <w:num w:numId="25">
    <w:abstractNumId w:val="11"/>
  </w:num>
  <w:num w:numId="26">
    <w:abstractNumId w:val="30"/>
  </w:num>
  <w:num w:numId="27">
    <w:abstractNumId w:val="9"/>
  </w:num>
  <w:num w:numId="28">
    <w:abstractNumId w:val="31"/>
  </w:num>
  <w:num w:numId="29">
    <w:abstractNumId w:val="18"/>
  </w:num>
  <w:num w:numId="30">
    <w:abstractNumId w:val="32"/>
  </w:num>
  <w:num w:numId="31">
    <w:abstractNumId w:val="33"/>
  </w:num>
  <w:num w:numId="32">
    <w:abstractNumId w:val="22"/>
  </w:num>
  <w:num w:numId="33">
    <w:abstractNumId w:val="3"/>
  </w:num>
  <w:num w:numId="34">
    <w:abstractNumId w:val="39"/>
  </w:num>
  <w:num w:numId="35">
    <w:abstractNumId w:val="7"/>
  </w:num>
  <w:num w:numId="36">
    <w:abstractNumId w:val="17"/>
  </w:num>
  <w:num w:numId="37">
    <w:abstractNumId w:val="27"/>
  </w:num>
  <w:num w:numId="38">
    <w:abstractNumId w:val="41"/>
  </w:num>
  <w:num w:numId="39">
    <w:abstractNumId w:val="13"/>
  </w:num>
  <w:num w:numId="40">
    <w:abstractNumId w:val="24"/>
  </w:num>
  <w:num w:numId="41">
    <w:abstractNumId w:val="3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F1"/>
    <w:rsid w:val="00007D00"/>
    <w:rsid w:val="00015236"/>
    <w:rsid w:val="0003451E"/>
    <w:rsid w:val="00041BF0"/>
    <w:rsid w:val="000574BE"/>
    <w:rsid w:val="00062D47"/>
    <w:rsid w:val="000710E1"/>
    <w:rsid w:val="00095E2A"/>
    <w:rsid w:val="0009744E"/>
    <w:rsid w:val="000A44C6"/>
    <w:rsid w:val="000D3BEB"/>
    <w:rsid w:val="000E0D2F"/>
    <w:rsid w:val="000E25BC"/>
    <w:rsid w:val="000F214E"/>
    <w:rsid w:val="00113312"/>
    <w:rsid w:val="00135BD8"/>
    <w:rsid w:val="001435F9"/>
    <w:rsid w:val="00146D38"/>
    <w:rsid w:val="00152EEB"/>
    <w:rsid w:val="00155B0C"/>
    <w:rsid w:val="0017624E"/>
    <w:rsid w:val="00183188"/>
    <w:rsid w:val="001834A9"/>
    <w:rsid w:val="00193CCE"/>
    <w:rsid w:val="00197E1E"/>
    <w:rsid w:val="001A3C50"/>
    <w:rsid w:val="001A70DD"/>
    <w:rsid w:val="001B17BC"/>
    <w:rsid w:val="001C784A"/>
    <w:rsid w:val="001D6243"/>
    <w:rsid w:val="001E761A"/>
    <w:rsid w:val="001F4D62"/>
    <w:rsid w:val="001F5C64"/>
    <w:rsid w:val="00211B11"/>
    <w:rsid w:val="0021232E"/>
    <w:rsid w:val="002128D9"/>
    <w:rsid w:val="00213216"/>
    <w:rsid w:val="00217D36"/>
    <w:rsid w:val="00222184"/>
    <w:rsid w:val="00241496"/>
    <w:rsid w:val="00250F9C"/>
    <w:rsid w:val="00252849"/>
    <w:rsid w:val="00254428"/>
    <w:rsid w:val="002579AF"/>
    <w:rsid w:val="00294704"/>
    <w:rsid w:val="002A17D4"/>
    <w:rsid w:val="002B2C94"/>
    <w:rsid w:val="002E1FFE"/>
    <w:rsid w:val="002E6625"/>
    <w:rsid w:val="00321B6B"/>
    <w:rsid w:val="00326216"/>
    <w:rsid w:val="00326B64"/>
    <w:rsid w:val="003572CA"/>
    <w:rsid w:val="00366FAE"/>
    <w:rsid w:val="00370F71"/>
    <w:rsid w:val="003711FF"/>
    <w:rsid w:val="003800D2"/>
    <w:rsid w:val="003B7EFC"/>
    <w:rsid w:val="003C7FD9"/>
    <w:rsid w:val="003D0C40"/>
    <w:rsid w:val="003D5D2D"/>
    <w:rsid w:val="003D5EF0"/>
    <w:rsid w:val="003E2C96"/>
    <w:rsid w:val="004071A9"/>
    <w:rsid w:val="004435CC"/>
    <w:rsid w:val="004479B1"/>
    <w:rsid w:val="0045409E"/>
    <w:rsid w:val="00454BE4"/>
    <w:rsid w:val="0046045C"/>
    <w:rsid w:val="00472D08"/>
    <w:rsid w:val="004776FF"/>
    <w:rsid w:val="0048538D"/>
    <w:rsid w:val="00493F5A"/>
    <w:rsid w:val="004D2E03"/>
    <w:rsid w:val="004D338C"/>
    <w:rsid w:val="004E3587"/>
    <w:rsid w:val="004F31AD"/>
    <w:rsid w:val="004F645F"/>
    <w:rsid w:val="005053A4"/>
    <w:rsid w:val="005345B2"/>
    <w:rsid w:val="005561A5"/>
    <w:rsid w:val="0056791F"/>
    <w:rsid w:val="00570542"/>
    <w:rsid w:val="0058208A"/>
    <w:rsid w:val="00593224"/>
    <w:rsid w:val="00593D23"/>
    <w:rsid w:val="00594675"/>
    <w:rsid w:val="0059663D"/>
    <w:rsid w:val="005A012B"/>
    <w:rsid w:val="005C5381"/>
    <w:rsid w:val="005D07E4"/>
    <w:rsid w:val="005E4B6A"/>
    <w:rsid w:val="005E7921"/>
    <w:rsid w:val="005F28AE"/>
    <w:rsid w:val="006010D1"/>
    <w:rsid w:val="00604612"/>
    <w:rsid w:val="006076F2"/>
    <w:rsid w:val="00616C5F"/>
    <w:rsid w:val="006238D5"/>
    <w:rsid w:val="00631794"/>
    <w:rsid w:val="00677886"/>
    <w:rsid w:val="006823BD"/>
    <w:rsid w:val="0069762A"/>
    <w:rsid w:val="006C0452"/>
    <w:rsid w:val="006C14D7"/>
    <w:rsid w:val="006E4247"/>
    <w:rsid w:val="007026E8"/>
    <w:rsid w:val="00703FAF"/>
    <w:rsid w:val="00711765"/>
    <w:rsid w:val="00735D48"/>
    <w:rsid w:val="007634FE"/>
    <w:rsid w:val="007664A8"/>
    <w:rsid w:val="00771F96"/>
    <w:rsid w:val="00774337"/>
    <w:rsid w:val="00785068"/>
    <w:rsid w:val="007A49A6"/>
    <w:rsid w:val="007C25ED"/>
    <w:rsid w:val="007D2D6F"/>
    <w:rsid w:val="007D5FB6"/>
    <w:rsid w:val="007E41B3"/>
    <w:rsid w:val="008420BA"/>
    <w:rsid w:val="0085358D"/>
    <w:rsid w:val="00867D7E"/>
    <w:rsid w:val="008753AE"/>
    <w:rsid w:val="00881D40"/>
    <w:rsid w:val="008F23C3"/>
    <w:rsid w:val="009163AE"/>
    <w:rsid w:val="009237D0"/>
    <w:rsid w:val="00924AA7"/>
    <w:rsid w:val="009323BB"/>
    <w:rsid w:val="009338AE"/>
    <w:rsid w:val="0094116D"/>
    <w:rsid w:val="009475EA"/>
    <w:rsid w:val="00955D3D"/>
    <w:rsid w:val="00956243"/>
    <w:rsid w:val="0097494F"/>
    <w:rsid w:val="00977BD8"/>
    <w:rsid w:val="009859AB"/>
    <w:rsid w:val="00986F51"/>
    <w:rsid w:val="00997373"/>
    <w:rsid w:val="009A5AB4"/>
    <w:rsid w:val="009B7181"/>
    <w:rsid w:val="009B7880"/>
    <w:rsid w:val="009D1C81"/>
    <w:rsid w:val="009D59BD"/>
    <w:rsid w:val="009F4320"/>
    <w:rsid w:val="00A13D56"/>
    <w:rsid w:val="00A3743F"/>
    <w:rsid w:val="00A4755D"/>
    <w:rsid w:val="00A5397E"/>
    <w:rsid w:val="00A56425"/>
    <w:rsid w:val="00A63E54"/>
    <w:rsid w:val="00A851AE"/>
    <w:rsid w:val="00AA2243"/>
    <w:rsid w:val="00AA77E3"/>
    <w:rsid w:val="00AB475D"/>
    <w:rsid w:val="00AB5B0A"/>
    <w:rsid w:val="00AB6CF1"/>
    <w:rsid w:val="00AC6F0F"/>
    <w:rsid w:val="00AD1C1D"/>
    <w:rsid w:val="00AF6472"/>
    <w:rsid w:val="00AF6B21"/>
    <w:rsid w:val="00B004AA"/>
    <w:rsid w:val="00B026B0"/>
    <w:rsid w:val="00B02EDA"/>
    <w:rsid w:val="00B064A9"/>
    <w:rsid w:val="00B1254E"/>
    <w:rsid w:val="00B207E0"/>
    <w:rsid w:val="00B37F2C"/>
    <w:rsid w:val="00B4623B"/>
    <w:rsid w:val="00B723F0"/>
    <w:rsid w:val="00B81659"/>
    <w:rsid w:val="00B819C8"/>
    <w:rsid w:val="00B8272C"/>
    <w:rsid w:val="00B93069"/>
    <w:rsid w:val="00B9323C"/>
    <w:rsid w:val="00B9511B"/>
    <w:rsid w:val="00BA1645"/>
    <w:rsid w:val="00BE0DC5"/>
    <w:rsid w:val="00BE1912"/>
    <w:rsid w:val="00BE54AA"/>
    <w:rsid w:val="00BE7E0E"/>
    <w:rsid w:val="00C3409D"/>
    <w:rsid w:val="00C46D8A"/>
    <w:rsid w:val="00C50A5D"/>
    <w:rsid w:val="00C703E9"/>
    <w:rsid w:val="00C7330B"/>
    <w:rsid w:val="00C86938"/>
    <w:rsid w:val="00C9237D"/>
    <w:rsid w:val="00C968EE"/>
    <w:rsid w:val="00CB3A98"/>
    <w:rsid w:val="00CB47B9"/>
    <w:rsid w:val="00CB6425"/>
    <w:rsid w:val="00CC45DA"/>
    <w:rsid w:val="00CC73A5"/>
    <w:rsid w:val="00CE2649"/>
    <w:rsid w:val="00CE7CC4"/>
    <w:rsid w:val="00CF31A1"/>
    <w:rsid w:val="00D14712"/>
    <w:rsid w:val="00D57675"/>
    <w:rsid w:val="00D6154E"/>
    <w:rsid w:val="00D64509"/>
    <w:rsid w:val="00D65FA9"/>
    <w:rsid w:val="00D670B4"/>
    <w:rsid w:val="00D77CA2"/>
    <w:rsid w:val="00D90A72"/>
    <w:rsid w:val="00D90F9D"/>
    <w:rsid w:val="00D974E9"/>
    <w:rsid w:val="00DA3027"/>
    <w:rsid w:val="00DC1436"/>
    <w:rsid w:val="00DD5BE7"/>
    <w:rsid w:val="00DE255B"/>
    <w:rsid w:val="00DE797B"/>
    <w:rsid w:val="00DF52E8"/>
    <w:rsid w:val="00E0126E"/>
    <w:rsid w:val="00E0529C"/>
    <w:rsid w:val="00E130A8"/>
    <w:rsid w:val="00E4093C"/>
    <w:rsid w:val="00E558CE"/>
    <w:rsid w:val="00E67670"/>
    <w:rsid w:val="00E67755"/>
    <w:rsid w:val="00E82C5D"/>
    <w:rsid w:val="00E84372"/>
    <w:rsid w:val="00E9004D"/>
    <w:rsid w:val="00EB06D2"/>
    <w:rsid w:val="00EB5400"/>
    <w:rsid w:val="00EB66F5"/>
    <w:rsid w:val="00ED258E"/>
    <w:rsid w:val="00EE0B7F"/>
    <w:rsid w:val="00EE20E2"/>
    <w:rsid w:val="00F01AA4"/>
    <w:rsid w:val="00F02D40"/>
    <w:rsid w:val="00F10ABB"/>
    <w:rsid w:val="00F14197"/>
    <w:rsid w:val="00F17CD8"/>
    <w:rsid w:val="00F22724"/>
    <w:rsid w:val="00F337DA"/>
    <w:rsid w:val="00F35941"/>
    <w:rsid w:val="00F4328A"/>
    <w:rsid w:val="00F50D55"/>
    <w:rsid w:val="00F734FA"/>
    <w:rsid w:val="00F74E03"/>
    <w:rsid w:val="00F76AD8"/>
    <w:rsid w:val="00FA621F"/>
    <w:rsid w:val="00FB0797"/>
    <w:rsid w:val="00FB483C"/>
    <w:rsid w:val="00FD198E"/>
    <w:rsid w:val="00FE2000"/>
    <w:rsid w:val="00FF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134E26"/>
  <w15:docId w15:val="{B215AC93-4199-4B59-91CB-9D68DB7A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1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791F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79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6791F"/>
  </w:style>
  <w:style w:type="paragraph" w:styleId="Piedepgina">
    <w:name w:val="footer"/>
    <w:basedOn w:val="Normal"/>
    <w:link w:val="PiedepginaCar"/>
    <w:unhideWhenUsed/>
    <w:rsid w:val="005679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56791F"/>
  </w:style>
  <w:style w:type="table" w:styleId="Tablaconcuadrcula">
    <w:name w:val="Table Grid"/>
    <w:basedOn w:val="Tablanormal"/>
    <w:uiPriority w:val="59"/>
    <w:rsid w:val="00766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6154E"/>
    <w:pPr>
      <w:ind w:left="720"/>
      <w:contextualSpacing/>
    </w:pPr>
  </w:style>
  <w:style w:type="paragraph" w:customStyle="1" w:styleId="Style1">
    <w:name w:val="Style 1"/>
    <w:uiPriority w:val="99"/>
    <w:rsid w:val="00460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2">
    <w:name w:val="Style 12"/>
    <w:uiPriority w:val="99"/>
    <w:rsid w:val="0046045C"/>
    <w:pPr>
      <w:widowControl w:val="0"/>
      <w:autoSpaceDE w:val="0"/>
      <w:autoSpaceDN w:val="0"/>
      <w:spacing w:before="108" w:after="0" w:line="360" w:lineRule="auto"/>
      <w:ind w:left="648" w:right="576" w:firstLine="360"/>
      <w:jc w:val="both"/>
    </w:pPr>
    <w:rPr>
      <w:rFonts w:ascii="Arial" w:eastAsia="Times New Roman" w:hAnsi="Arial" w:cs="Arial"/>
      <w:sz w:val="20"/>
      <w:szCs w:val="20"/>
      <w:lang w:val="en-US" w:eastAsia="es-ES"/>
    </w:rPr>
  </w:style>
  <w:style w:type="paragraph" w:customStyle="1" w:styleId="Style13">
    <w:name w:val="Style 13"/>
    <w:uiPriority w:val="99"/>
    <w:rsid w:val="0046045C"/>
    <w:pPr>
      <w:widowControl w:val="0"/>
      <w:autoSpaceDE w:val="0"/>
      <w:autoSpaceDN w:val="0"/>
      <w:spacing w:before="180" w:after="0" w:line="360" w:lineRule="auto"/>
      <w:ind w:left="1008"/>
    </w:pPr>
    <w:rPr>
      <w:rFonts w:ascii="Arial" w:eastAsia="Times New Roman" w:hAnsi="Arial" w:cs="Arial"/>
      <w:sz w:val="20"/>
      <w:szCs w:val="20"/>
      <w:lang w:val="en-US" w:eastAsia="es-ES"/>
    </w:rPr>
  </w:style>
  <w:style w:type="character" w:customStyle="1" w:styleId="CharacterStyle3">
    <w:name w:val="Character Style 3"/>
    <w:uiPriority w:val="99"/>
    <w:rsid w:val="0046045C"/>
    <w:rPr>
      <w:rFonts w:ascii="Arial" w:hAnsi="Arial"/>
      <w:sz w:val="20"/>
    </w:rPr>
  </w:style>
  <w:style w:type="character" w:styleId="Hipervnculo">
    <w:name w:val="Hyperlink"/>
    <w:basedOn w:val="Fuentedeprrafopredeter"/>
    <w:uiPriority w:val="99"/>
    <w:unhideWhenUsed/>
    <w:rsid w:val="001435F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66FAE"/>
    <w:rPr>
      <w:b/>
      <w:bCs/>
    </w:rPr>
  </w:style>
  <w:style w:type="paragraph" w:customStyle="1" w:styleId="Rpido">
    <w:name w:val="Rápido _"/>
    <w:rsid w:val="00955D3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customStyle="1" w:styleId="CarcterCarcterCharCharCharChar">
    <w:name w:val="Carácter Carácter Char Char Char Char"/>
    <w:basedOn w:val="Normal"/>
    <w:next w:val="Normal"/>
    <w:rsid w:val="00955D3D"/>
    <w:pPr>
      <w:spacing w:after="160" w:line="240" w:lineRule="exact"/>
    </w:pPr>
    <w:rPr>
      <w:rFonts w:ascii="Tahoma" w:hAnsi="Tahoma"/>
      <w:color w:val="auto"/>
      <w:kern w:val="0"/>
      <w:sz w:val="24"/>
      <w:lang w:val="en-GB" w:eastAsia="en-US"/>
    </w:rPr>
  </w:style>
  <w:style w:type="character" w:customStyle="1" w:styleId="apple-converted-space">
    <w:name w:val="apple-converted-space"/>
    <w:basedOn w:val="Fuentedeprrafopredeter"/>
    <w:rsid w:val="00D90A72"/>
  </w:style>
  <w:style w:type="character" w:styleId="Refdecomentario">
    <w:name w:val="annotation reference"/>
    <w:basedOn w:val="Fuentedeprrafopredeter"/>
    <w:uiPriority w:val="99"/>
    <w:semiHidden/>
    <w:unhideWhenUsed/>
    <w:rsid w:val="004435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35CC"/>
    <w:pPr>
      <w:spacing w:after="160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35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D2D"/>
    <w:pPr>
      <w:spacing w:after="0"/>
    </w:pPr>
    <w:rPr>
      <w:rFonts w:ascii="Times New Roman" w:eastAsia="Times New Roman" w:hAnsi="Times New Roman" w:cs="Times New Roman"/>
      <w:b/>
      <w:bCs/>
      <w:color w:val="000000"/>
      <w:kern w:val="28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D2D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C4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ad.oas.org/Main/Template.asp?File=/main/aboutcicad/about_spa.asp" TargetMode="External"/><Relationship Id="rId13" Type="http://schemas.openxmlformats.org/officeDocument/2006/relationships/hyperlink" Target="mailto:rlosada@copolad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cion@fiiapp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sustainabledevelopment/es/objetivos-de-desarrollo-sostenibl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as.org/es/centro_noticias/comunicado_prensa.asp?sCodigo=C-152/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iapp.org" TargetMode="External"/><Relationship Id="rId14" Type="http://schemas.openxmlformats.org/officeDocument/2006/relationships/hyperlink" Target="http://www.fiiapp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o%20Palomo\Desktop\COMUNICACI&#211;N\Dcos.%20Nuevo%20Logo\Gill%20Sans\Plantilla_doc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6B3A-0F67-41B2-AA5A-D838333D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Plantilla_doc general</Template>
  <TotalTime>58</TotalTime>
  <Pages>2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FIIAPP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Charo Palomo</dc:creator>
  <cp:lastModifiedBy>Natalia Cabrero</cp:lastModifiedBy>
  <cp:revision>6</cp:revision>
  <cp:lastPrinted>2016-10-27T14:43:00Z</cp:lastPrinted>
  <dcterms:created xsi:type="dcterms:W3CDTF">2016-11-07T10:19:00Z</dcterms:created>
  <dcterms:modified xsi:type="dcterms:W3CDTF">2016-11-07T11:16:00Z</dcterms:modified>
</cp:coreProperties>
</file>